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FA" w:rsidRPr="000B1158" w:rsidRDefault="007F2611">
      <w:pPr>
        <w:pStyle w:val="af5"/>
        <w:jc w:val="center"/>
        <w:rPr>
          <w:rFonts w:ascii="Times New Roman" w:hAnsi="Times New Roman" w:cs="Times New Roman"/>
          <w:b/>
          <w:color w:val="0D0D0D" w:themeColor="text1" w:themeTint="F2"/>
          <w:sz w:val="24"/>
        </w:rPr>
      </w:pPr>
      <w:r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БЕЛГОРОДСКАЯ ОБЛАСТЬ</w:t>
      </w:r>
    </w:p>
    <w:p w:rsidR="00CC48FA" w:rsidRPr="000B1158" w:rsidRDefault="007F2611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ЧЕРНЯНСКИЙ РАЙОН</w:t>
      </w:r>
    </w:p>
    <w:p w:rsidR="00CC48FA" w:rsidRPr="000B1158" w:rsidRDefault="00CC48FA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1158">
        <w:rPr>
          <w:color w:val="0D0D0D" w:themeColor="text1" w:themeTint="F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0B1158">
        <w:rPr>
          <w:color w:val="0D0D0D" w:themeColor="text1" w:themeTint="F2"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CC48FA" w:rsidRPr="000B1158" w:rsidRDefault="007F2611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АДМИНИСТРАЦИЯ </w:t>
      </w:r>
      <w:r w:rsidR="000B1158"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ВОЛОТОВСКОГО</w:t>
      </w:r>
      <w:r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СЕЛЬСКОГО ПОСЕЛЕНИЯ</w:t>
      </w:r>
    </w:p>
    <w:p w:rsidR="00CC48FA" w:rsidRPr="000B1158" w:rsidRDefault="007F2611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МУНИЦИПАЛЬНОГО РАЙОНА "ЧЕРНЯНСКИЙ РАЙОН"</w:t>
      </w:r>
    </w:p>
    <w:p w:rsidR="00CC48FA" w:rsidRPr="000B1158" w:rsidRDefault="007F2611" w:rsidP="000B1158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БЕЛГОРОДСКОЙ ОБЛАСТИ</w:t>
      </w:r>
    </w:p>
    <w:p w:rsidR="00CC48FA" w:rsidRPr="000B1158" w:rsidRDefault="00CC48FA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CC48FA" w:rsidRPr="000B1158" w:rsidRDefault="007F2611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1158">
        <w:rPr>
          <w:rFonts w:ascii="Times New Roman" w:hAnsi="Times New Roman" w:cs="Times New Roman"/>
          <w:b/>
          <w:color w:val="0D0D0D" w:themeColor="text1" w:themeTint="F2"/>
          <w:sz w:val="28"/>
          <w:szCs w:val="32"/>
        </w:rPr>
        <w:t>П О С Т А Н О В Л Е Н И Е</w:t>
      </w:r>
    </w:p>
    <w:p w:rsidR="00CC48FA" w:rsidRPr="000B1158" w:rsidRDefault="007F2611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  <w:r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с. </w:t>
      </w:r>
      <w:r w:rsidR="000B1158" w:rsidRPr="000B115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Волотово</w:t>
      </w:r>
    </w:p>
    <w:p w:rsidR="00CC48FA" w:rsidRPr="000B1158" w:rsidRDefault="00CC48FA">
      <w:pPr>
        <w:pStyle w:val="af5"/>
        <w:jc w:val="center"/>
        <w:rPr>
          <w:rFonts w:ascii="Times New Roman" w:hAnsi="Times New Roman" w:cs="Times New Roman"/>
          <w:color w:val="0D0D0D" w:themeColor="text1" w:themeTint="F2"/>
        </w:rPr>
      </w:pPr>
    </w:p>
    <w:p w:rsidR="00CC48FA" w:rsidRPr="000B1158" w:rsidRDefault="00CC48FA">
      <w:pPr>
        <w:rPr>
          <w:color w:val="0D0D0D" w:themeColor="text1" w:themeTint="F2"/>
        </w:rPr>
      </w:pPr>
    </w:p>
    <w:p w:rsidR="00CC48FA" w:rsidRPr="000B1158" w:rsidRDefault="000B1158">
      <w:pPr>
        <w:pStyle w:val="af5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0B1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08 июля</w:t>
      </w:r>
      <w:r w:rsidR="007F2611" w:rsidRPr="000B1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2022 года</w:t>
      </w:r>
      <w:r w:rsidR="007F2611" w:rsidRPr="000B1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</w:t>
      </w:r>
      <w:r w:rsidR="007F2611" w:rsidRPr="000B1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                                                         </w:t>
      </w:r>
      <w:r w:rsidR="007F2611" w:rsidRPr="000B1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№ </w:t>
      </w:r>
      <w:r w:rsidRPr="000B115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29</w:t>
      </w:r>
    </w:p>
    <w:p w:rsidR="00CC48FA" w:rsidRPr="000B1158" w:rsidRDefault="00CC48FA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48FA" w:rsidRPr="000B1158" w:rsidRDefault="00CC48FA">
      <w:pPr>
        <w:pStyle w:val="af5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 xml:space="preserve">Об утверждении муниципальной программы «Использование и </w:t>
      </w:r>
    </w:p>
    <w:p w:rsidR="00CC48FA" w:rsidRPr="000B1158" w:rsidRDefault="007F2611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 xml:space="preserve">охрана земель на территории </w:t>
      </w:r>
      <w:r w:rsidR="000B1158" w:rsidRPr="000B1158">
        <w:rPr>
          <w:b/>
          <w:color w:val="0D0D0D" w:themeColor="text1" w:themeTint="F2"/>
          <w:sz w:val="28"/>
          <w:szCs w:val="28"/>
        </w:rPr>
        <w:t>Волотовского</w:t>
      </w:r>
      <w:r w:rsidRPr="000B1158">
        <w:rPr>
          <w:b/>
          <w:color w:val="0D0D0D" w:themeColor="text1" w:themeTint="F2"/>
          <w:sz w:val="28"/>
          <w:szCs w:val="28"/>
        </w:rPr>
        <w:t xml:space="preserve"> сельского поселения муниципального района «Чернянский район»</w:t>
      </w:r>
    </w:p>
    <w:p w:rsidR="00CC48FA" w:rsidRPr="000B1158" w:rsidRDefault="007F2611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>Белгородской области на 2022-2024</w:t>
      </w:r>
      <w:r w:rsidRPr="000B1158">
        <w:rPr>
          <w:b/>
          <w:color w:val="0D0D0D" w:themeColor="text1" w:themeTint="F2"/>
          <w:sz w:val="28"/>
          <w:szCs w:val="28"/>
        </w:rPr>
        <w:t xml:space="preserve"> годы»</w:t>
      </w:r>
    </w:p>
    <w:p w:rsidR="00CC48FA" w:rsidRPr="000B1158" w:rsidRDefault="00CC48FA">
      <w:pPr>
        <w:jc w:val="center"/>
        <w:rPr>
          <w:b/>
          <w:color w:val="0D0D0D" w:themeColor="text1" w:themeTint="F2"/>
          <w:sz w:val="28"/>
          <w:szCs w:val="28"/>
        </w:rPr>
      </w:pPr>
    </w:p>
    <w:p w:rsidR="00CC48FA" w:rsidRPr="000B1158" w:rsidRDefault="00CC48FA">
      <w:pPr>
        <w:jc w:val="center"/>
        <w:rPr>
          <w:b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pStyle w:val="ConsPlusNormal"/>
        <w:ind w:firstLine="709"/>
        <w:jc w:val="both"/>
        <w:rPr>
          <w:color w:val="0D0D0D" w:themeColor="text1" w:themeTint="F2"/>
        </w:rPr>
      </w:pPr>
      <w:r w:rsidRPr="000B1158">
        <w:rPr>
          <w:color w:val="0D0D0D" w:themeColor="text1" w:themeTint="F2"/>
        </w:rPr>
        <w:t xml:space="preserve">В соответствии с Земельным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="000B1158" w:rsidRPr="000B1158">
        <w:rPr>
          <w:color w:val="0D0D0D" w:themeColor="text1" w:themeTint="F2"/>
        </w:rPr>
        <w:t>Волотовского</w:t>
      </w:r>
      <w:r w:rsidRPr="000B1158">
        <w:rPr>
          <w:color w:val="0D0D0D" w:themeColor="text1" w:themeTint="F2"/>
        </w:rPr>
        <w:t xml:space="preserve"> сельского поселения муницип</w:t>
      </w:r>
      <w:r w:rsidRPr="000B1158">
        <w:rPr>
          <w:color w:val="0D0D0D" w:themeColor="text1" w:themeTint="F2"/>
        </w:rPr>
        <w:t xml:space="preserve">ального района «Чернянский район» Белгородской области, администрация </w:t>
      </w:r>
      <w:r w:rsidR="000B1158" w:rsidRPr="000B1158">
        <w:rPr>
          <w:color w:val="0D0D0D" w:themeColor="text1" w:themeTint="F2"/>
        </w:rPr>
        <w:t>Волотовского</w:t>
      </w:r>
      <w:r w:rsidRPr="000B1158">
        <w:rPr>
          <w:color w:val="0D0D0D" w:themeColor="text1" w:themeTint="F2"/>
        </w:rPr>
        <w:t xml:space="preserve"> сельского поселения </w:t>
      </w:r>
      <w:r w:rsidRPr="000B1158">
        <w:rPr>
          <w:b/>
          <w:color w:val="0D0D0D" w:themeColor="text1" w:themeTint="F2"/>
        </w:rPr>
        <w:t>п о с т а н о в л я е т:</w:t>
      </w:r>
      <w:r w:rsidRPr="000B1158">
        <w:rPr>
          <w:color w:val="0D0D0D" w:themeColor="text1" w:themeTint="F2"/>
        </w:rPr>
        <w:t xml:space="preserve"> </w:t>
      </w: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</w:rPr>
        <w:t>1.</w:t>
      </w:r>
      <w:r w:rsidRPr="000B1158">
        <w:rPr>
          <w:color w:val="0D0D0D" w:themeColor="text1" w:themeTint="F2"/>
          <w:sz w:val="28"/>
          <w:szCs w:val="28"/>
        </w:rPr>
        <w:t xml:space="preserve"> Утвердить муниципальную программу «Использование и охрана земель на территории </w:t>
      </w:r>
      <w:r w:rsidR="000B1158" w:rsidRPr="000B1158">
        <w:rPr>
          <w:color w:val="0D0D0D" w:themeColor="text1" w:themeTint="F2"/>
          <w:sz w:val="28"/>
          <w:szCs w:val="28"/>
        </w:rPr>
        <w:t>Волотовского</w:t>
      </w:r>
      <w:r w:rsidRPr="000B1158">
        <w:rPr>
          <w:color w:val="0D0D0D" w:themeColor="text1" w:themeTint="F2"/>
          <w:sz w:val="28"/>
          <w:szCs w:val="28"/>
        </w:rPr>
        <w:t xml:space="preserve"> сельского поселения муниципального</w:t>
      </w:r>
      <w:r w:rsidRPr="000B1158">
        <w:rPr>
          <w:color w:val="0D0D0D" w:themeColor="text1" w:themeTint="F2"/>
          <w:sz w:val="28"/>
          <w:szCs w:val="28"/>
        </w:rPr>
        <w:t xml:space="preserve"> района «Чернянский район» Белгородской области на 2022-2024 годы» согласно приложению.</w:t>
      </w:r>
    </w:p>
    <w:p w:rsidR="00CC48FA" w:rsidRPr="000B1158" w:rsidRDefault="007F2611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2. Разместить настоящее постановление на официальном сайте органов местного самоуправления </w:t>
      </w:r>
      <w:r w:rsidR="000B1158" w:rsidRPr="000B1158">
        <w:rPr>
          <w:color w:val="0D0D0D" w:themeColor="text1" w:themeTint="F2"/>
          <w:sz w:val="28"/>
          <w:szCs w:val="28"/>
        </w:rPr>
        <w:t xml:space="preserve">Волотовского </w:t>
      </w:r>
      <w:r w:rsidRPr="000B1158">
        <w:rPr>
          <w:color w:val="0D0D0D" w:themeColor="text1" w:themeTint="F2"/>
          <w:sz w:val="28"/>
          <w:szCs w:val="28"/>
        </w:rPr>
        <w:t>сельского поселения Чернянского района в сети Интернет (</w:t>
      </w:r>
      <w:hyperlink r:id="rId9" w:history="1">
        <w:r w:rsidR="000B1158" w:rsidRPr="000B1158">
          <w:rPr>
            <w:rStyle w:val="ae"/>
            <w:rFonts w:eastAsia="Arial"/>
            <w:color w:val="0D0D0D" w:themeColor="text1" w:themeTint="F2"/>
            <w:sz w:val="28"/>
            <w:szCs w:val="28"/>
          </w:rPr>
          <w:t>https://volotovo31.ru/</w:t>
        </w:r>
      </w:hyperlink>
      <w:r w:rsidRPr="000B1158">
        <w:rPr>
          <w:color w:val="0D0D0D" w:themeColor="text1" w:themeTint="F2"/>
          <w:sz w:val="28"/>
          <w:szCs w:val="28"/>
        </w:rPr>
        <w:t>)</w:t>
      </w:r>
      <w:r w:rsidRPr="000B1158">
        <w:rPr>
          <w:color w:val="0D0D0D" w:themeColor="text1" w:themeTint="F2"/>
          <w:sz w:val="28"/>
          <w:szCs w:val="28"/>
        </w:rPr>
        <w:t>.</w:t>
      </w:r>
    </w:p>
    <w:p w:rsidR="00CC48FA" w:rsidRPr="000B1158" w:rsidRDefault="007F2611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3. Настоящее постановление вступает в силу с даты его официального обнародования. </w:t>
      </w:r>
    </w:p>
    <w:p w:rsidR="00CC48FA" w:rsidRPr="000B1158" w:rsidRDefault="007F2611">
      <w:pPr>
        <w:tabs>
          <w:tab w:val="num" w:pos="0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4. Контроль за выполнением настоящего постановления оставляю за собой.</w:t>
      </w:r>
    </w:p>
    <w:p w:rsidR="00CC48FA" w:rsidRPr="000B1158" w:rsidRDefault="00CC48FA">
      <w:pPr>
        <w:tabs>
          <w:tab w:val="num" w:pos="0"/>
        </w:tabs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C48FA" w:rsidRPr="000B1158" w:rsidRDefault="00CC48FA">
      <w:pPr>
        <w:tabs>
          <w:tab w:val="num" w:pos="0"/>
        </w:tabs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C48FA" w:rsidRPr="000B1158" w:rsidRDefault="00CC48FA">
      <w:pPr>
        <w:tabs>
          <w:tab w:val="num" w:pos="0"/>
        </w:tabs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tabs>
          <w:tab w:val="num" w:pos="0"/>
        </w:tabs>
        <w:jc w:val="both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>Глава администрации</w:t>
      </w:r>
    </w:p>
    <w:p w:rsidR="000B1158" w:rsidRPr="000B1158" w:rsidRDefault="000B1158">
      <w:pPr>
        <w:tabs>
          <w:tab w:val="num" w:pos="0"/>
          <w:tab w:val="left" w:pos="7980"/>
        </w:tabs>
        <w:jc w:val="both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 xml:space="preserve">       Волотовского </w:t>
      </w:r>
    </w:p>
    <w:p w:rsidR="00CC48FA" w:rsidRPr="000B1158" w:rsidRDefault="007F2611">
      <w:pPr>
        <w:tabs>
          <w:tab w:val="num" w:pos="0"/>
          <w:tab w:val="left" w:pos="7980"/>
        </w:tabs>
        <w:jc w:val="both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 xml:space="preserve">сельского поселения      </w:t>
      </w:r>
      <w:r w:rsidR="000B1158" w:rsidRPr="000B1158">
        <w:rPr>
          <w:b/>
          <w:color w:val="0D0D0D" w:themeColor="text1" w:themeTint="F2"/>
          <w:sz w:val="28"/>
          <w:szCs w:val="28"/>
        </w:rPr>
        <w:t xml:space="preserve">                                                       З.В. Манохина</w:t>
      </w:r>
      <w:r w:rsidRPr="000B1158">
        <w:rPr>
          <w:b/>
          <w:color w:val="0D0D0D" w:themeColor="text1" w:themeTint="F2"/>
          <w:sz w:val="28"/>
          <w:szCs w:val="28"/>
        </w:rPr>
        <w:t xml:space="preserve">                                                </w:t>
      </w:r>
    </w:p>
    <w:p w:rsidR="00CC48FA" w:rsidRPr="000B1158" w:rsidRDefault="007F2611">
      <w:pPr>
        <w:shd w:val="nil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br w:type="page"/>
      </w:r>
    </w:p>
    <w:p w:rsidR="00CC48FA" w:rsidRPr="000B1158" w:rsidRDefault="007F2611">
      <w:pPr>
        <w:pStyle w:val="Default"/>
        <w:jc w:val="right"/>
        <w:rPr>
          <w:color w:val="0D0D0D" w:themeColor="text1" w:themeTint="F2"/>
        </w:rPr>
      </w:pPr>
      <w:r w:rsidRPr="000B1158">
        <w:rPr>
          <w:color w:val="0D0D0D" w:themeColor="text1" w:themeTint="F2"/>
        </w:rPr>
        <w:lastRenderedPageBreak/>
        <w:t xml:space="preserve">Приложение </w:t>
      </w:r>
    </w:p>
    <w:p w:rsidR="00CC48FA" w:rsidRPr="000B1158" w:rsidRDefault="007F2611">
      <w:pPr>
        <w:pStyle w:val="Default"/>
        <w:jc w:val="right"/>
        <w:rPr>
          <w:color w:val="0D0D0D" w:themeColor="text1" w:themeTint="F2"/>
        </w:rPr>
      </w:pPr>
      <w:r w:rsidRPr="000B1158">
        <w:rPr>
          <w:color w:val="0D0D0D" w:themeColor="text1" w:themeTint="F2"/>
        </w:rPr>
        <w:t xml:space="preserve">к постановлению администрации </w:t>
      </w:r>
    </w:p>
    <w:p w:rsidR="00CC48FA" w:rsidRPr="000B1158" w:rsidRDefault="000B1158">
      <w:pPr>
        <w:pStyle w:val="Default"/>
        <w:jc w:val="right"/>
        <w:rPr>
          <w:color w:val="0D0D0D" w:themeColor="text1" w:themeTint="F2"/>
        </w:rPr>
      </w:pPr>
      <w:r w:rsidRPr="000B1158">
        <w:rPr>
          <w:color w:val="0D0D0D" w:themeColor="text1" w:themeTint="F2"/>
        </w:rPr>
        <w:t xml:space="preserve">Волотовского </w:t>
      </w:r>
      <w:r w:rsidR="007F2611" w:rsidRPr="000B1158">
        <w:rPr>
          <w:color w:val="0D0D0D" w:themeColor="text1" w:themeTint="F2"/>
        </w:rPr>
        <w:t>сельского поселения</w:t>
      </w:r>
    </w:p>
    <w:p w:rsidR="00CC48FA" w:rsidRPr="000B1158" w:rsidRDefault="007F2611">
      <w:pPr>
        <w:pStyle w:val="Default"/>
        <w:jc w:val="right"/>
        <w:rPr>
          <w:color w:val="0D0D0D" w:themeColor="text1" w:themeTint="F2"/>
        </w:rPr>
      </w:pPr>
      <w:r w:rsidRPr="000B1158">
        <w:rPr>
          <w:color w:val="0D0D0D" w:themeColor="text1" w:themeTint="F2"/>
        </w:rPr>
        <w:t xml:space="preserve"> </w:t>
      </w:r>
      <w:r w:rsidR="000B1158" w:rsidRPr="000B1158">
        <w:rPr>
          <w:color w:val="0D0D0D" w:themeColor="text1" w:themeTint="F2"/>
        </w:rPr>
        <w:t>от 08 июля</w:t>
      </w:r>
      <w:r w:rsidRPr="000B1158">
        <w:rPr>
          <w:color w:val="0D0D0D" w:themeColor="text1" w:themeTint="F2"/>
        </w:rPr>
        <w:t xml:space="preserve"> 2022 г. № </w:t>
      </w:r>
      <w:r w:rsidR="000B1158" w:rsidRPr="000B1158">
        <w:rPr>
          <w:color w:val="0D0D0D" w:themeColor="text1" w:themeTint="F2"/>
        </w:rPr>
        <w:t>29</w:t>
      </w: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CC48FA">
      <w:pPr>
        <w:pStyle w:val="Default"/>
        <w:jc w:val="right"/>
        <w:rPr>
          <w:color w:val="0D0D0D" w:themeColor="text1" w:themeTint="F2"/>
          <w:sz w:val="23"/>
          <w:szCs w:val="23"/>
        </w:rPr>
      </w:pPr>
    </w:p>
    <w:p w:rsidR="00CC48FA" w:rsidRPr="000B1158" w:rsidRDefault="007F2611">
      <w:pPr>
        <w:pStyle w:val="Default"/>
        <w:jc w:val="center"/>
        <w:rPr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t>МУНИЦИПАЛЬНАЯ ПРОГРАММА</w:t>
      </w:r>
    </w:p>
    <w:p w:rsidR="00CC48FA" w:rsidRPr="000B1158" w:rsidRDefault="007F2611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 xml:space="preserve">«Использование и охрана земель на территории </w:t>
      </w:r>
    </w:p>
    <w:p w:rsidR="00CC48FA" w:rsidRPr="000B1158" w:rsidRDefault="000B1158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 xml:space="preserve">Волотовского </w:t>
      </w:r>
      <w:r w:rsidR="007F2611" w:rsidRPr="000B1158">
        <w:rPr>
          <w:b/>
          <w:color w:val="0D0D0D" w:themeColor="text1" w:themeTint="F2"/>
          <w:sz w:val="28"/>
          <w:szCs w:val="28"/>
        </w:rPr>
        <w:t xml:space="preserve">сельского поселения муниципального района </w:t>
      </w:r>
    </w:p>
    <w:p w:rsidR="00CC48FA" w:rsidRPr="000B1158" w:rsidRDefault="007F2611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 xml:space="preserve">«Чернянский район» Белгородской области </w:t>
      </w:r>
    </w:p>
    <w:p w:rsidR="00CC48FA" w:rsidRPr="000B1158" w:rsidRDefault="007F2611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>на 2022-2024 годы»</w:t>
      </w: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CC48FA">
      <w:pPr>
        <w:jc w:val="center"/>
        <w:rPr>
          <w:color w:val="0D0D0D" w:themeColor="text1" w:themeTint="F2"/>
        </w:rPr>
      </w:pPr>
    </w:p>
    <w:p w:rsidR="00CC48FA" w:rsidRPr="000B1158" w:rsidRDefault="007F2611">
      <w:pPr>
        <w:widowControl w:val="0"/>
        <w:spacing w:line="297" w:lineRule="atLeast"/>
        <w:jc w:val="center"/>
        <w:rPr>
          <w:b/>
          <w:bCs/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lastRenderedPageBreak/>
        <w:t>ПАСПОРТ</w:t>
      </w:r>
    </w:p>
    <w:p w:rsidR="00CC48FA" w:rsidRPr="000B1158" w:rsidRDefault="007F2611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t xml:space="preserve">муниципальной программы </w:t>
      </w:r>
      <w:r w:rsidRPr="000B1158">
        <w:rPr>
          <w:b/>
          <w:color w:val="0D0D0D" w:themeColor="text1" w:themeTint="F2"/>
          <w:sz w:val="28"/>
          <w:szCs w:val="28"/>
        </w:rPr>
        <w:t xml:space="preserve">«Использование и охрана земель на территории </w:t>
      </w:r>
      <w:r w:rsidR="000B1158" w:rsidRPr="000B1158">
        <w:rPr>
          <w:b/>
          <w:color w:val="0D0D0D" w:themeColor="text1" w:themeTint="F2"/>
          <w:sz w:val="28"/>
          <w:szCs w:val="28"/>
        </w:rPr>
        <w:t xml:space="preserve">Волотовского </w:t>
      </w:r>
      <w:r w:rsidRPr="000B1158">
        <w:rPr>
          <w:b/>
          <w:color w:val="0D0D0D" w:themeColor="text1" w:themeTint="F2"/>
          <w:sz w:val="28"/>
          <w:szCs w:val="28"/>
        </w:rPr>
        <w:t>сельского поселения муниципального района «Чернянский район» Белгородской области на 2022-2024 годы»</w:t>
      </w:r>
    </w:p>
    <w:p w:rsidR="00CC48FA" w:rsidRPr="000B1158" w:rsidRDefault="00CC48FA">
      <w:pPr>
        <w:jc w:val="center"/>
        <w:rPr>
          <w:b/>
          <w:bCs/>
          <w:color w:val="0D0D0D" w:themeColor="text1" w:themeTint="F2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7098"/>
      </w:tblGrid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 w:rsidP="000B1158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b/>
                <w:color w:val="0D0D0D" w:themeColor="text1" w:themeTint="F2"/>
                <w:sz w:val="28"/>
                <w:szCs w:val="28"/>
              </w:rPr>
              <w:t xml:space="preserve">«Использование и охрана земель на территории </w:t>
            </w:r>
            <w:r w:rsidR="000B1158" w:rsidRPr="000B1158">
              <w:rPr>
                <w:b/>
                <w:color w:val="0D0D0D" w:themeColor="text1" w:themeTint="F2"/>
                <w:sz w:val="28"/>
                <w:szCs w:val="28"/>
              </w:rPr>
              <w:t xml:space="preserve">Волотовского </w:t>
            </w:r>
            <w:r w:rsidRPr="000B1158">
              <w:rPr>
                <w:b/>
                <w:color w:val="0D0D0D" w:themeColor="text1" w:themeTint="F2"/>
                <w:sz w:val="28"/>
                <w:szCs w:val="28"/>
              </w:rPr>
              <w:t>сельского поселен</w:t>
            </w:r>
            <w:r w:rsidRPr="000B1158">
              <w:rPr>
                <w:b/>
                <w:color w:val="0D0D0D" w:themeColor="text1" w:themeTint="F2"/>
                <w:sz w:val="28"/>
                <w:szCs w:val="28"/>
              </w:rPr>
              <w:t>ия муниципального района «Чернянский район» Белгородской области на 2022-2024 годы»</w:t>
            </w:r>
          </w:p>
        </w:tc>
      </w:tr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Земельный кодекс Российской Федерации,  Федеральный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 xml:space="preserve">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Заказчик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 w:rsidP="000B1158">
            <w:pPr>
              <w:pStyle w:val="af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 xml:space="preserve">Администрация </w:t>
            </w:r>
            <w:r w:rsidR="000B1158" w:rsidRPr="000B1158">
              <w:rPr>
                <w:color w:val="0D0D0D" w:themeColor="text1" w:themeTint="F2"/>
                <w:sz w:val="28"/>
                <w:szCs w:val="28"/>
              </w:rPr>
              <w:t xml:space="preserve">Волотовского 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>сельского поселения муниципального района «Чернянский район» Белгородской области</w:t>
            </w:r>
          </w:p>
        </w:tc>
      </w:tr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Основно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>й разработчик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 w:rsidP="000B1158">
            <w:pPr>
              <w:pStyle w:val="af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 xml:space="preserve">Администрация </w:t>
            </w:r>
            <w:r w:rsidR="000B1158" w:rsidRPr="000B1158">
              <w:rPr>
                <w:color w:val="0D0D0D" w:themeColor="text1" w:themeTint="F2"/>
                <w:sz w:val="28"/>
                <w:szCs w:val="28"/>
              </w:rPr>
              <w:t xml:space="preserve">Волотовского 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>сельского поселения муниципального района «Чернянский район» Белгородской области</w:t>
            </w:r>
          </w:p>
        </w:tc>
      </w:tr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 xml:space="preserve">Повышение эффективности использования и охраны земель </w:t>
            </w:r>
            <w:r w:rsidR="000B1158" w:rsidRPr="000B1158">
              <w:rPr>
                <w:color w:val="0D0D0D" w:themeColor="text1" w:themeTint="F2"/>
                <w:sz w:val="28"/>
                <w:szCs w:val="28"/>
              </w:rPr>
              <w:t xml:space="preserve">Волотовского 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>сельского поселения в том чи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>сле: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2) обеспечение рационального использования земель;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населения.</w:t>
            </w:r>
          </w:p>
        </w:tc>
      </w:tr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Повышение эффективности и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>спользования и охраны земель: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1) обеспечение организации рационального использования и охраны земель на территории муниципального образования;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2) защита земель от водной и ветровой эрозии, селей, подтопления, заболачивания, вторичного засоления, иссушения,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 xml:space="preserve">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3) защита сельскохозяйственных угодий от зарастания деревья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>ми и кустарниками, сорными растениями, сохранению достигнутого уровня мелиорации;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lastRenderedPageBreak/>
              <w:t>4) оптимизация деятельности в сфере обращения с отходами производства и потребления;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5) сохранение и восстановление зеленых насаждений;</w:t>
            </w:r>
          </w:p>
          <w:p w:rsidR="00CC48FA" w:rsidRPr="000B1158" w:rsidRDefault="007F2611">
            <w:pPr>
              <w:pStyle w:val="Default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6) инвентаризация земель.</w:t>
            </w:r>
          </w:p>
        </w:tc>
      </w:tr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2022-2024 годы</w:t>
            </w:r>
          </w:p>
        </w:tc>
      </w:tr>
      <w:tr w:rsidR="00CC48FA" w:rsidRPr="000B1158">
        <w:trPr>
          <w:trHeight w:val="497"/>
        </w:trPr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rFonts w:eastAsia="Lucida Sans Unicode"/>
                <w:color w:val="0D0D0D" w:themeColor="text1" w:themeTint="F2"/>
                <w:sz w:val="28"/>
                <w:szCs w:val="28"/>
                <w:lang w:eastAsia="zh-CN" w:bidi="hi-IN"/>
              </w:rPr>
            </w:pPr>
            <w:r w:rsidRPr="000B1158">
              <w:rPr>
                <w:rFonts w:eastAsia="Lucida Sans Unicode"/>
                <w:color w:val="0D0D0D" w:themeColor="text1" w:themeTint="F2"/>
                <w:sz w:val="28"/>
                <w:szCs w:val="28"/>
                <w:lang w:eastAsia="zh-CN" w:bidi="hi-IN"/>
              </w:rPr>
              <w:t>Объемы и источники финансирования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>
            <w:pPr>
              <w:pStyle w:val="af8"/>
              <w:widowControl/>
              <w:ind w:left="0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0B115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Финансирования не требует</w:t>
            </w:r>
          </w:p>
        </w:tc>
      </w:tr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Ожидаемый результат реализации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 w:rsidP="000B1158">
            <w:pPr>
              <w:pStyle w:val="af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 </w:t>
            </w:r>
            <w:r w:rsidR="000B1158" w:rsidRPr="000B1158">
              <w:rPr>
                <w:color w:val="0D0D0D" w:themeColor="text1" w:themeTint="F2"/>
                <w:sz w:val="28"/>
                <w:szCs w:val="28"/>
              </w:rPr>
              <w:t xml:space="preserve">Волотовского 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 xml:space="preserve">сельского поселения и качества его жизни; 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>увеличение налогооблагаемой базы</w:t>
            </w:r>
          </w:p>
        </w:tc>
      </w:tr>
      <w:tr w:rsidR="00CC48FA" w:rsidRPr="000B1158">
        <w:tc>
          <w:tcPr>
            <w:tcW w:w="2552" w:type="dxa"/>
            <w:shd w:val="clear" w:color="auto" w:fill="auto"/>
            <w:noWrap/>
          </w:tcPr>
          <w:p w:rsidR="00CC48FA" w:rsidRPr="000B1158" w:rsidRDefault="007F2611">
            <w:pPr>
              <w:pStyle w:val="af9"/>
              <w:jc w:val="center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>Контроль за использованием программы</w:t>
            </w:r>
          </w:p>
        </w:tc>
        <w:tc>
          <w:tcPr>
            <w:tcW w:w="7098" w:type="dxa"/>
            <w:shd w:val="clear" w:color="auto" w:fill="auto"/>
            <w:noWrap/>
          </w:tcPr>
          <w:p w:rsidR="00CC48FA" w:rsidRPr="000B1158" w:rsidRDefault="007F2611" w:rsidP="000B1158">
            <w:pPr>
              <w:pStyle w:val="af9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0B1158">
              <w:rPr>
                <w:color w:val="0D0D0D" w:themeColor="text1" w:themeTint="F2"/>
                <w:sz w:val="28"/>
                <w:szCs w:val="28"/>
              </w:rPr>
              <w:t xml:space="preserve">Контроль за использованием программы осуществляет администрация </w:t>
            </w:r>
            <w:r w:rsidR="000B1158" w:rsidRPr="000B1158">
              <w:rPr>
                <w:color w:val="0D0D0D" w:themeColor="text1" w:themeTint="F2"/>
                <w:sz w:val="28"/>
                <w:szCs w:val="28"/>
              </w:rPr>
              <w:t xml:space="preserve">Волотовского </w:t>
            </w:r>
            <w:r w:rsidRPr="000B1158">
              <w:rPr>
                <w:color w:val="0D0D0D" w:themeColor="text1" w:themeTint="F2"/>
                <w:sz w:val="28"/>
                <w:szCs w:val="28"/>
              </w:rPr>
              <w:t xml:space="preserve">сельского поселения муниципального района «Чернянский район» Белгородской области </w:t>
            </w:r>
          </w:p>
        </w:tc>
      </w:tr>
    </w:tbl>
    <w:p w:rsidR="00CC48FA" w:rsidRPr="000B1158" w:rsidRDefault="00CC48FA">
      <w:pPr>
        <w:widowControl w:val="0"/>
        <w:spacing w:line="297" w:lineRule="atLeast"/>
        <w:jc w:val="center"/>
        <w:rPr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jc w:val="center"/>
        <w:rPr>
          <w:b/>
          <w:bCs/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CC48FA" w:rsidRPr="000B1158" w:rsidRDefault="00CC48FA">
      <w:pPr>
        <w:widowControl w:val="0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</w:t>
      </w:r>
      <w:r w:rsidRPr="000B1158">
        <w:rPr>
          <w:color w:val="0D0D0D" w:themeColor="text1" w:themeTint="F2"/>
          <w:sz w:val="28"/>
          <w:szCs w:val="28"/>
        </w:rPr>
        <w:t>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</w:t>
      </w:r>
      <w:r w:rsidRPr="000B1158">
        <w:rPr>
          <w:color w:val="0D0D0D" w:themeColor="text1" w:themeTint="F2"/>
          <w:sz w:val="28"/>
          <w:szCs w:val="28"/>
        </w:rPr>
        <w:t>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Программа «Использование и охрана земель на территории </w:t>
      </w:r>
      <w:r w:rsidR="000B1158" w:rsidRPr="000B1158">
        <w:rPr>
          <w:color w:val="0D0D0D" w:themeColor="text1" w:themeTint="F2"/>
          <w:sz w:val="28"/>
          <w:szCs w:val="28"/>
        </w:rPr>
        <w:t xml:space="preserve">Волотовского </w:t>
      </w:r>
      <w:r w:rsidRPr="000B1158">
        <w:rPr>
          <w:color w:val="0D0D0D" w:themeColor="text1" w:themeTint="F2"/>
          <w:sz w:val="28"/>
          <w:szCs w:val="28"/>
        </w:rPr>
        <w:t>сельского поселения муниципального района «Чернянский район» Белгородской области на 2022-2024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</w:t>
      </w:r>
      <w:r w:rsidRPr="000B1158">
        <w:rPr>
          <w:color w:val="0D0D0D" w:themeColor="text1" w:themeTint="F2"/>
          <w:sz w:val="28"/>
          <w:szCs w:val="28"/>
        </w:rPr>
        <w:t>ного и рационального использования и управления земельными ресурсами в интересах укрепления экономики.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</w:t>
      </w:r>
      <w:r w:rsidRPr="000B1158">
        <w:rPr>
          <w:color w:val="0D0D0D" w:themeColor="text1" w:themeTint="F2"/>
          <w:sz w:val="28"/>
          <w:szCs w:val="28"/>
        </w:rPr>
        <w:t>ньев экосистемы окружающей среды.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В природе все взаимосвязано. Поэтому нарушение правильного </w:t>
      </w:r>
      <w:r w:rsidRPr="000B1158">
        <w:rPr>
          <w:color w:val="0D0D0D" w:themeColor="text1" w:themeTint="F2"/>
          <w:sz w:val="28"/>
          <w:szCs w:val="28"/>
        </w:rPr>
        <w:lastRenderedPageBreak/>
        <w:t>функционирования одного из звеньев, будь то лес, животный мир, земля, ведет к дисбалансу и нарушению целостности экосистемы.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Нерациональное использование земли, по</w:t>
      </w:r>
      <w:r w:rsidRPr="000B1158">
        <w:rPr>
          <w:color w:val="0D0D0D" w:themeColor="text1" w:themeTint="F2"/>
          <w:sz w:val="28"/>
          <w:szCs w:val="28"/>
        </w:rPr>
        <w:t>требительское и бесхозяйственное отношение к ней приводит к нарушению выполняемых ею функций, снижению природных свойств.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Проблемы устойчивого социально-экономического развития </w:t>
      </w:r>
      <w:r w:rsidR="000B1158" w:rsidRPr="000B1158">
        <w:rPr>
          <w:color w:val="0D0D0D" w:themeColor="text1" w:themeTint="F2"/>
          <w:sz w:val="28"/>
          <w:szCs w:val="28"/>
        </w:rPr>
        <w:t xml:space="preserve">Волотовского </w:t>
      </w:r>
      <w:r w:rsidRPr="000B1158">
        <w:rPr>
          <w:color w:val="0D0D0D" w:themeColor="text1" w:themeTint="F2"/>
          <w:sz w:val="28"/>
          <w:szCs w:val="28"/>
        </w:rPr>
        <w:t>сельского поселения муниципального района «Чернянский район» Белгородской области и экологически безопасной жизнедеятельности его жителей на современном этапе тесно связаны с решением вопро</w:t>
      </w:r>
      <w:r w:rsidRPr="000B1158">
        <w:rPr>
          <w:color w:val="0D0D0D" w:themeColor="text1" w:themeTint="F2"/>
          <w:sz w:val="28"/>
          <w:szCs w:val="28"/>
        </w:rPr>
        <w:t xml:space="preserve">сов охраны и использования земель. 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Н</w:t>
      </w:r>
      <w:r w:rsidRPr="000B1158">
        <w:rPr>
          <w:color w:val="0D0D0D" w:themeColor="text1" w:themeTint="F2"/>
          <w:sz w:val="28"/>
          <w:szCs w:val="28"/>
        </w:rPr>
        <w:t xml:space="preserve">а территории </w:t>
      </w:r>
      <w:r w:rsidR="000B1158" w:rsidRPr="000B1158">
        <w:rPr>
          <w:color w:val="0D0D0D" w:themeColor="text1" w:themeTint="F2"/>
          <w:sz w:val="28"/>
          <w:szCs w:val="28"/>
        </w:rPr>
        <w:t xml:space="preserve">Волотовского </w:t>
      </w:r>
      <w:r w:rsidRPr="000B1158">
        <w:rPr>
          <w:color w:val="0D0D0D" w:themeColor="text1" w:themeTint="F2"/>
          <w:sz w:val="28"/>
          <w:szCs w:val="28"/>
        </w:rPr>
        <w:t>сельского поселения муниципального района «Чернянский район» Белгородской области имеются земельные участки для различного разрешенного использования.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Наиболее ценными являются земли сельскохозяйственного назначения, относящиеся к </w:t>
      </w:r>
      <w:r w:rsidRPr="000B1158">
        <w:rPr>
          <w:color w:val="0D0D0D" w:themeColor="text1" w:themeTint="F2"/>
          <w:sz w:val="28"/>
          <w:szCs w:val="28"/>
        </w:rPr>
        <w:t>сельскохозяйственным угодьям.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C48FA" w:rsidRPr="000B1158" w:rsidRDefault="00CC48FA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jc w:val="center"/>
        <w:rPr>
          <w:b/>
          <w:bCs/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t>2. Основные цели и задачи Программы</w:t>
      </w:r>
    </w:p>
    <w:p w:rsidR="00CC48FA" w:rsidRPr="000B1158" w:rsidRDefault="00CC48FA">
      <w:pPr>
        <w:widowControl w:val="0"/>
        <w:ind w:left="720" w:firstLine="709"/>
        <w:rPr>
          <w:b/>
          <w:bCs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bCs/>
          <w:color w:val="0D0D0D" w:themeColor="text1" w:themeTint="F2"/>
          <w:sz w:val="28"/>
          <w:szCs w:val="28"/>
        </w:rPr>
        <w:t>Цели Программы: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использование зем</w:t>
      </w:r>
      <w:r w:rsidRPr="000B1158">
        <w:rPr>
          <w:color w:val="0D0D0D" w:themeColor="text1" w:themeTint="F2"/>
          <w:sz w:val="28"/>
          <w:szCs w:val="28"/>
        </w:rPr>
        <w:t>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предотвращение деградации, загрязнения, захламления, нарушения земель, других негативных (вре</w:t>
      </w:r>
      <w:r w:rsidRPr="000B1158">
        <w:rPr>
          <w:color w:val="0D0D0D" w:themeColor="text1" w:themeTint="F2"/>
          <w:sz w:val="28"/>
          <w:szCs w:val="28"/>
        </w:rPr>
        <w:t>дных) воздействий хозяйственной деятельности;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CC48FA" w:rsidRPr="000B1158" w:rsidRDefault="007F2611">
      <w:pPr>
        <w:widowControl w:val="0"/>
        <w:tabs>
          <w:tab w:val="left" w:pos="709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улучшение земель, экологиче</w:t>
      </w:r>
      <w:r w:rsidRPr="000B1158">
        <w:rPr>
          <w:color w:val="0D0D0D" w:themeColor="text1" w:themeTint="F2"/>
          <w:sz w:val="28"/>
          <w:szCs w:val="28"/>
        </w:rPr>
        <w:t xml:space="preserve">ской обстановки в сельском поселении;       </w:t>
      </w:r>
    </w:p>
    <w:p w:rsidR="00CC48FA" w:rsidRPr="000B1158" w:rsidRDefault="007F2611">
      <w:pPr>
        <w:widowControl w:val="0"/>
        <w:tabs>
          <w:tab w:val="left" w:pos="709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систематическое проведение инвентаризация земель, выявление нерационально и</w:t>
      </w:r>
      <w:r w:rsidRPr="000B1158">
        <w:rPr>
          <w:color w:val="0D0D0D" w:themeColor="text1" w:themeTint="F2"/>
          <w:sz w:val="28"/>
          <w:szCs w:val="28"/>
        </w:rPr>
        <w:t>спользуемых земель в целях передачи их в аренду (собственность);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lastRenderedPageBreak/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сохранения качества земель (почв) и улучшение экологической о</w:t>
      </w:r>
      <w:r w:rsidRPr="000B1158">
        <w:rPr>
          <w:color w:val="0D0D0D" w:themeColor="text1" w:themeTint="F2"/>
          <w:sz w:val="28"/>
          <w:szCs w:val="28"/>
        </w:rPr>
        <w:t>бстановки;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CC48FA" w:rsidRPr="000B1158" w:rsidRDefault="00CC48FA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B1158">
        <w:rPr>
          <w:bCs/>
          <w:color w:val="0D0D0D" w:themeColor="text1" w:themeTint="F2"/>
          <w:sz w:val="28"/>
          <w:szCs w:val="28"/>
        </w:rPr>
        <w:t>Задачи Программы:</w:t>
      </w:r>
    </w:p>
    <w:p w:rsidR="00CC48FA" w:rsidRPr="000B1158" w:rsidRDefault="007F2611">
      <w:pPr>
        <w:widowControl w:val="0"/>
        <w:ind w:firstLine="709"/>
        <w:jc w:val="both"/>
        <w:rPr>
          <w:b/>
          <w:bCs/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повышение эффективности использования и охраны земель;</w:t>
      </w:r>
    </w:p>
    <w:p w:rsidR="00CC48FA" w:rsidRPr="000B1158" w:rsidRDefault="007F2611">
      <w:pPr>
        <w:widowControl w:val="0"/>
        <w:ind w:firstLine="709"/>
        <w:jc w:val="both"/>
        <w:rPr>
          <w:b/>
          <w:bCs/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- оптимизация деятельности в сфере обращения </w:t>
      </w:r>
      <w:r w:rsidRPr="000B1158">
        <w:rPr>
          <w:color w:val="0D0D0D" w:themeColor="text1" w:themeTint="F2"/>
          <w:sz w:val="28"/>
          <w:szCs w:val="28"/>
        </w:rPr>
        <w:t>с отходами производства и потребления;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обеспечение организации рационального использования и охраны земель;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проведение инвентаризации земель.</w:t>
      </w:r>
    </w:p>
    <w:p w:rsidR="00CC48FA" w:rsidRPr="000B1158" w:rsidRDefault="00CC48FA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jc w:val="center"/>
        <w:rPr>
          <w:b/>
          <w:bCs/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t>3. Ресурсное обеспечение Программы</w:t>
      </w:r>
    </w:p>
    <w:p w:rsidR="00CC48FA" w:rsidRPr="000B1158" w:rsidRDefault="00CC48FA">
      <w:pPr>
        <w:widowControl w:val="0"/>
        <w:ind w:left="720" w:firstLine="709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Финансирование мероприятий Программы не предусмотрено.</w:t>
      </w:r>
    </w:p>
    <w:p w:rsidR="00CC48FA" w:rsidRPr="000B1158" w:rsidRDefault="00CC48FA">
      <w:pPr>
        <w:widowControl w:val="0"/>
        <w:ind w:firstLine="709"/>
        <w:jc w:val="center"/>
        <w:rPr>
          <w:bCs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jc w:val="center"/>
        <w:rPr>
          <w:b/>
          <w:bCs/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t>4. Механизм реализации Программы</w:t>
      </w:r>
    </w:p>
    <w:p w:rsidR="00CC48FA" w:rsidRPr="000B1158" w:rsidRDefault="00CC48FA">
      <w:pPr>
        <w:widowControl w:val="0"/>
        <w:ind w:left="720" w:firstLine="709"/>
        <w:rPr>
          <w:b/>
          <w:bCs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0B1158" w:rsidRPr="000B1158">
        <w:rPr>
          <w:color w:val="0D0D0D" w:themeColor="text1" w:themeTint="F2"/>
          <w:sz w:val="28"/>
          <w:szCs w:val="28"/>
        </w:rPr>
        <w:t xml:space="preserve">Волотовского </w:t>
      </w:r>
      <w:r w:rsidRPr="000B1158">
        <w:rPr>
          <w:color w:val="0D0D0D" w:themeColor="text1" w:themeTint="F2"/>
          <w:sz w:val="28"/>
          <w:szCs w:val="28"/>
        </w:rPr>
        <w:t>сельского поселения муниципального района «Чернянский район» Б</w:t>
      </w:r>
      <w:r w:rsidRPr="000B1158">
        <w:rPr>
          <w:color w:val="0D0D0D" w:themeColor="text1" w:themeTint="F2"/>
          <w:sz w:val="28"/>
          <w:szCs w:val="28"/>
        </w:rPr>
        <w:t xml:space="preserve">елгородской области. 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Исполнители программы осуществляют: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нормативно-правое и методическое обеспечение реализации Программы;</w:t>
      </w:r>
    </w:p>
    <w:p w:rsidR="00CC48FA" w:rsidRPr="000B1158" w:rsidRDefault="007F2611">
      <w:pPr>
        <w:widowControl w:val="0"/>
        <w:tabs>
          <w:tab w:val="left" w:pos="709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CC48FA" w:rsidRPr="000B1158" w:rsidRDefault="007F2611">
      <w:pPr>
        <w:widowControl w:val="0"/>
        <w:tabs>
          <w:tab w:val="left" w:pos="709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организацию информацион</w:t>
      </w:r>
      <w:r w:rsidRPr="000B1158">
        <w:rPr>
          <w:color w:val="0D0D0D" w:themeColor="text1" w:themeTint="F2"/>
          <w:sz w:val="28"/>
          <w:szCs w:val="28"/>
        </w:rPr>
        <w:t>ной и разъяснительной работы, направленной на освещение целей и задач Программы;</w:t>
      </w:r>
    </w:p>
    <w:p w:rsidR="00CC48FA" w:rsidRPr="000B1158" w:rsidRDefault="007F2611">
      <w:pPr>
        <w:widowControl w:val="0"/>
        <w:tabs>
          <w:tab w:val="left" w:pos="709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- с целью охраны земель проводят инвентаризацию земель поселения.</w:t>
      </w: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</w:t>
      </w:r>
      <w:r w:rsidRPr="000B1158">
        <w:rPr>
          <w:color w:val="0D0D0D" w:themeColor="text1" w:themeTint="F2"/>
          <w:sz w:val="28"/>
          <w:szCs w:val="28"/>
        </w:rPr>
        <w:t>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</w:t>
      </w:r>
      <w:r w:rsidRPr="000B1158">
        <w:rPr>
          <w:color w:val="0D0D0D" w:themeColor="text1" w:themeTint="F2"/>
          <w:sz w:val="28"/>
          <w:szCs w:val="28"/>
        </w:rPr>
        <w:t>ель.</w:t>
      </w:r>
    </w:p>
    <w:p w:rsidR="00CC48FA" w:rsidRPr="000B1158" w:rsidRDefault="00CC48FA">
      <w:pPr>
        <w:widowControl w:val="0"/>
        <w:ind w:firstLine="709"/>
        <w:jc w:val="both"/>
        <w:rPr>
          <w:b/>
          <w:bCs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jc w:val="center"/>
        <w:rPr>
          <w:b/>
          <w:bCs/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t>5. Ожидаемые результаты Программы</w:t>
      </w:r>
    </w:p>
    <w:p w:rsidR="00CC48FA" w:rsidRPr="000B1158" w:rsidRDefault="00CC48FA">
      <w:pPr>
        <w:widowControl w:val="0"/>
        <w:ind w:left="720" w:firstLine="709"/>
        <w:jc w:val="center"/>
        <w:rPr>
          <w:b/>
          <w:bCs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</w:t>
      </w:r>
      <w:r w:rsidRPr="000B1158">
        <w:rPr>
          <w:color w:val="0D0D0D" w:themeColor="text1" w:themeTint="F2"/>
          <w:sz w:val="28"/>
          <w:szCs w:val="28"/>
        </w:rPr>
        <w:t>мики,  более эффективному использованию и охране земель.</w:t>
      </w:r>
    </w:p>
    <w:p w:rsidR="00CC48FA" w:rsidRPr="000B1158" w:rsidRDefault="00CC48FA">
      <w:pPr>
        <w:widowControl w:val="0"/>
        <w:ind w:firstLine="709"/>
        <w:jc w:val="both"/>
        <w:rPr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jc w:val="center"/>
        <w:rPr>
          <w:b/>
          <w:color w:val="0D0D0D" w:themeColor="text1" w:themeTint="F2"/>
          <w:sz w:val="28"/>
          <w:szCs w:val="28"/>
        </w:rPr>
      </w:pPr>
      <w:r w:rsidRPr="000B1158">
        <w:rPr>
          <w:b/>
          <w:color w:val="0D0D0D" w:themeColor="text1" w:themeTint="F2"/>
          <w:sz w:val="28"/>
          <w:szCs w:val="28"/>
        </w:rPr>
        <w:t>6. Оценка социально-экономической эффективности реализации Программы</w:t>
      </w:r>
    </w:p>
    <w:p w:rsidR="00CC48FA" w:rsidRPr="000B1158" w:rsidRDefault="00CC48FA">
      <w:pPr>
        <w:jc w:val="center"/>
        <w:rPr>
          <w:b/>
          <w:color w:val="0D0D0D" w:themeColor="text1" w:themeTint="F2"/>
          <w:sz w:val="28"/>
          <w:szCs w:val="28"/>
        </w:rPr>
      </w:pP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 w:rsidR="000B1158" w:rsidRPr="000B1158">
        <w:rPr>
          <w:color w:val="0D0D0D" w:themeColor="text1" w:themeTint="F2"/>
          <w:sz w:val="28"/>
          <w:szCs w:val="28"/>
        </w:rPr>
        <w:t xml:space="preserve">Волотовского </w:t>
      </w:r>
      <w:r w:rsidRPr="000B1158">
        <w:rPr>
          <w:color w:val="0D0D0D" w:themeColor="text1" w:themeTint="F2"/>
          <w:sz w:val="28"/>
          <w:szCs w:val="28"/>
        </w:rPr>
        <w:t>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Оценка эффективности реализации Программы должна содержать общую оценку вклада Программы в социально-экономическое ра</w:t>
      </w:r>
      <w:r w:rsidRPr="000B1158">
        <w:rPr>
          <w:color w:val="0D0D0D" w:themeColor="text1" w:themeTint="F2"/>
          <w:sz w:val="28"/>
          <w:szCs w:val="28"/>
        </w:rPr>
        <w:t xml:space="preserve">звитие </w:t>
      </w:r>
      <w:r w:rsidR="000B1158" w:rsidRPr="000B1158">
        <w:rPr>
          <w:color w:val="0D0D0D" w:themeColor="text1" w:themeTint="F2"/>
          <w:sz w:val="28"/>
          <w:szCs w:val="28"/>
        </w:rPr>
        <w:t xml:space="preserve">Волотовского </w:t>
      </w:r>
      <w:r w:rsidRPr="000B1158">
        <w:rPr>
          <w:color w:val="0D0D0D" w:themeColor="text1" w:themeTint="F2"/>
          <w:sz w:val="28"/>
          <w:szCs w:val="28"/>
        </w:rPr>
        <w:t>сельского поселения.</w:t>
      </w: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Отчет о реализации Программы в соответствующем году должен содержать:</w:t>
      </w: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1) общий объем фактически произведенных расходов, всего и в том числе по источникам финансирования;</w:t>
      </w: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2) перечень завершенных в течение года меропри</w:t>
      </w:r>
      <w:r w:rsidRPr="000B1158">
        <w:rPr>
          <w:color w:val="0D0D0D" w:themeColor="text1" w:themeTint="F2"/>
          <w:sz w:val="28"/>
          <w:szCs w:val="28"/>
        </w:rPr>
        <w:t>ятий по Программе;</w:t>
      </w: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3) перечень не завершенных в течение года мероприятий Программы и процент их незавершения;</w:t>
      </w: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4) анализ причин несвоевременного завершения программных мероприятий;</w:t>
      </w:r>
    </w:p>
    <w:p w:rsidR="00CC48FA" w:rsidRPr="000B1158" w:rsidRDefault="007F2611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0B1158">
        <w:rPr>
          <w:color w:val="0D0D0D" w:themeColor="text1" w:themeTint="F2"/>
          <w:sz w:val="28"/>
          <w:szCs w:val="28"/>
        </w:rPr>
        <w:t>5) предложения о привлечении дополнительных источников финансирования и иных</w:t>
      </w:r>
      <w:r w:rsidRPr="000B1158">
        <w:rPr>
          <w:color w:val="0D0D0D" w:themeColor="text1" w:themeTint="F2"/>
          <w:sz w:val="28"/>
          <w:szCs w:val="28"/>
        </w:rPr>
        <w:t xml:space="preserve"> способов достижения программных целей либо о прекращении дальнейшей реализации Программы.</w:t>
      </w:r>
    </w:p>
    <w:p w:rsidR="00CC48FA" w:rsidRPr="000B1158" w:rsidRDefault="00CC48FA">
      <w:pPr>
        <w:jc w:val="center"/>
        <w:rPr>
          <w:b/>
          <w:bCs/>
          <w:color w:val="0D0D0D" w:themeColor="text1" w:themeTint="F2"/>
          <w:sz w:val="16"/>
          <w:szCs w:val="16"/>
        </w:rPr>
      </w:pPr>
    </w:p>
    <w:p w:rsidR="00CC48FA" w:rsidRPr="000B1158" w:rsidRDefault="00CC48FA">
      <w:pPr>
        <w:jc w:val="center"/>
        <w:rPr>
          <w:b/>
          <w:bCs/>
          <w:color w:val="0D0D0D" w:themeColor="text1" w:themeTint="F2"/>
          <w:sz w:val="16"/>
          <w:szCs w:val="16"/>
        </w:rPr>
      </w:pPr>
    </w:p>
    <w:p w:rsidR="00CC48FA" w:rsidRPr="000B1158" w:rsidRDefault="00CC48FA">
      <w:pPr>
        <w:jc w:val="center"/>
        <w:rPr>
          <w:b/>
          <w:bCs/>
          <w:color w:val="0D0D0D" w:themeColor="text1" w:themeTint="F2"/>
          <w:sz w:val="16"/>
          <w:szCs w:val="16"/>
        </w:rPr>
        <w:sectPr w:rsidR="00CC48FA" w:rsidRPr="000B1158">
          <w:pgSz w:w="11906" w:h="16838"/>
          <w:pgMar w:top="850" w:right="680" w:bottom="850" w:left="1701" w:header="709" w:footer="709" w:gutter="0"/>
          <w:cols w:space="708"/>
          <w:docGrid w:linePitch="360"/>
        </w:sectPr>
      </w:pPr>
    </w:p>
    <w:p w:rsidR="00CC48FA" w:rsidRPr="000B1158" w:rsidRDefault="007F2611">
      <w:pPr>
        <w:jc w:val="center"/>
        <w:rPr>
          <w:color w:val="0D0D0D" w:themeColor="text1" w:themeTint="F2"/>
          <w:sz w:val="28"/>
          <w:szCs w:val="28"/>
        </w:rPr>
      </w:pPr>
      <w:r w:rsidRPr="000B1158">
        <w:rPr>
          <w:b/>
          <w:bCs/>
          <w:color w:val="0D0D0D" w:themeColor="text1" w:themeTint="F2"/>
          <w:sz w:val="28"/>
          <w:szCs w:val="28"/>
        </w:rPr>
        <w:lastRenderedPageBreak/>
        <w:t xml:space="preserve">7. Перечень </w:t>
      </w:r>
      <w:r w:rsidRPr="000B1158">
        <w:rPr>
          <w:rStyle w:val="afb"/>
          <w:color w:val="0D0D0D" w:themeColor="text1" w:themeTint="F2"/>
          <w:sz w:val="28"/>
          <w:szCs w:val="28"/>
        </w:rPr>
        <w:t>мероприятий по реализации муниципальной программы</w:t>
      </w:r>
    </w:p>
    <w:p w:rsidR="00CC48FA" w:rsidRPr="000B1158" w:rsidRDefault="00CC48FA">
      <w:pPr>
        <w:jc w:val="center"/>
        <w:rPr>
          <w:color w:val="0D0D0D" w:themeColor="text1" w:themeTint="F2"/>
          <w:sz w:val="28"/>
          <w:szCs w:val="28"/>
        </w:rPr>
      </w:pPr>
    </w:p>
    <w:tbl>
      <w:tblPr>
        <w:tblW w:w="14884" w:type="dxa"/>
        <w:tblInd w:w="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5387"/>
        <w:gridCol w:w="2126"/>
        <w:gridCol w:w="1134"/>
        <w:gridCol w:w="1134"/>
        <w:gridCol w:w="1134"/>
        <w:gridCol w:w="1134"/>
        <w:gridCol w:w="2268"/>
      </w:tblGrid>
      <w:tr w:rsidR="00CC48FA" w:rsidRPr="000B1158">
        <w:tc>
          <w:tcPr>
            <w:tcW w:w="56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ind w:firstLine="43"/>
              <w:rPr>
                <w:b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ind w:left="98"/>
              <w:rPr>
                <w:b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color w:val="0D0D0D" w:themeColor="text1" w:themeTint="F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ind w:left="590"/>
              <w:rPr>
                <w:b/>
                <w:color w:val="0D0D0D" w:themeColor="text1" w:themeTint="F2"/>
                <w:sz w:val="24"/>
                <w:szCs w:val="24"/>
              </w:rPr>
            </w:pPr>
            <w:r w:rsidRPr="000B1158">
              <w:rPr>
                <w:b/>
                <w:bCs/>
                <w:color w:val="0D0D0D" w:themeColor="text1" w:themeTint="F2"/>
                <w:sz w:val="24"/>
                <w:szCs w:val="24"/>
              </w:rPr>
              <w:t xml:space="preserve">Объем финансирования </w:t>
            </w:r>
          </w:p>
          <w:p w:rsidR="00CC48FA" w:rsidRPr="000B1158" w:rsidRDefault="007F2611">
            <w:pPr>
              <w:pStyle w:val="Style1"/>
              <w:spacing w:line="240" w:lineRule="auto"/>
              <w:ind w:left="590"/>
              <w:rPr>
                <w:b/>
                <w:color w:val="0D0D0D" w:themeColor="text1" w:themeTint="F2"/>
                <w:sz w:val="24"/>
                <w:szCs w:val="24"/>
              </w:rPr>
            </w:pPr>
            <w:r w:rsidRPr="000B1158">
              <w:rPr>
                <w:b/>
                <w:bCs/>
                <w:color w:val="0D0D0D" w:themeColor="text1" w:themeTint="F2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color w:val="0D0D0D" w:themeColor="text1" w:themeTint="F2"/>
                <w:sz w:val="24"/>
                <w:szCs w:val="24"/>
              </w:rPr>
              <w:t>Испо</w:t>
            </w:r>
            <w:r w:rsidRPr="000B1158">
              <w:rPr>
                <w:rStyle w:val="FontStyle11"/>
                <w:color w:val="0D0D0D" w:themeColor="text1" w:themeTint="F2"/>
                <w:sz w:val="24"/>
                <w:szCs w:val="24"/>
              </w:rPr>
              <w:t>лнитель</w:t>
            </w:r>
          </w:p>
        </w:tc>
      </w:tr>
      <w:tr w:rsidR="00CC48FA" w:rsidRPr="000B1158">
        <w:trPr>
          <w:trHeight w:val="63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CC48FA">
            <w:pPr>
              <w:rPr>
                <w:color w:val="0D0D0D" w:themeColor="text1" w:themeTint="F2"/>
              </w:rPr>
            </w:pPr>
          </w:p>
          <w:p w:rsidR="00CC48FA" w:rsidRPr="000B1158" w:rsidRDefault="00CC48FA">
            <w:pPr>
              <w:rPr>
                <w:color w:val="0D0D0D" w:themeColor="text1" w:themeTint="F2"/>
              </w:rPr>
            </w:pPr>
          </w:p>
        </w:tc>
        <w:tc>
          <w:tcPr>
            <w:tcW w:w="538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CC48FA">
            <w:pPr>
              <w:rPr>
                <w:color w:val="0D0D0D" w:themeColor="text1" w:themeTint="F2"/>
              </w:rPr>
            </w:pPr>
          </w:p>
          <w:p w:rsidR="00CC48FA" w:rsidRPr="000B1158" w:rsidRDefault="00CC48FA">
            <w:pPr>
              <w:rPr>
                <w:color w:val="0D0D0D" w:themeColor="text1" w:themeTint="F2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CC48FA">
            <w:pPr>
              <w:jc w:val="center"/>
              <w:rPr>
                <w:color w:val="0D0D0D" w:themeColor="text1" w:themeTint="F2"/>
              </w:rPr>
            </w:pPr>
          </w:p>
          <w:p w:rsidR="00CC48FA" w:rsidRPr="000B1158" w:rsidRDefault="00CC48FA">
            <w:pPr>
              <w:jc w:val="center"/>
              <w:rPr>
                <w:color w:val="0D0D0D" w:themeColor="text1" w:themeTint="F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</w:pPr>
            <w:r w:rsidRPr="000B11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  <w:t>всего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</w:pPr>
            <w:r w:rsidRPr="000B11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  <w:t>2022</w:t>
            </w:r>
          </w:p>
          <w:p w:rsidR="00CC48FA" w:rsidRPr="000B1158" w:rsidRDefault="007F2611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</w:pPr>
            <w:r w:rsidRPr="000B11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</w:pPr>
            <w:r w:rsidRPr="000B11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  <w:t>2023</w:t>
            </w:r>
          </w:p>
          <w:p w:rsidR="00CC48FA" w:rsidRPr="000B1158" w:rsidRDefault="007F2611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</w:pPr>
            <w:r w:rsidRPr="000B11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</w:pPr>
            <w:r w:rsidRPr="000B11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  <w:t>2024</w:t>
            </w:r>
          </w:p>
          <w:p w:rsidR="00CC48FA" w:rsidRPr="000B1158" w:rsidRDefault="007F2611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</w:pPr>
            <w:r w:rsidRPr="000B11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hi-IN"/>
              </w:rPr>
              <w:t>год</w:t>
            </w: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CC48FA">
            <w:pPr>
              <w:pStyle w:val="Style2"/>
              <w:rPr>
                <w:color w:val="0D0D0D" w:themeColor="text1" w:themeTint="F2"/>
                <w:sz w:val="24"/>
                <w:szCs w:val="24"/>
              </w:rPr>
            </w:pPr>
          </w:p>
        </w:tc>
      </w:tr>
      <w:tr w:rsidR="00CC48FA" w:rsidRPr="000B11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af9"/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Разъяснение гражданам земельного законодательства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2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 w:rsidP="000B1158">
            <w:pPr>
              <w:pStyle w:val="Style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0B1158"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Волотовского </w:t>
            </w: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сельского поселения </w:t>
            </w:r>
          </w:p>
        </w:tc>
      </w:tr>
      <w:tr w:rsidR="00CC48FA" w:rsidRPr="000B11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jc w:val="center"/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 w:rsidP="000B1158">
            <w:pPr>
              <w:pStyle w:val="Style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0B1158"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Волотовского </w:t>
            </w: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сельского поселения </w:t>
            </w:r>
          </w:p>
        </w:tc>
      </w:tr>
      <w:tr w:rsidR="00CC48FA" w:rsidRPr="000B11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af9"/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jc w:val="center"/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 w:rsidP="000B1158">
            <w:pPr>
              <w:pStyle w:val="Style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0B1158"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Волотовского </w:t>
            </w: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сельского поселения </w:t>
            </w:r>
          </w:p>
        </w:tc>
      </w:tr>
      <w:tr w:rsidR="00CC48FA" w:rsidRPr="000B11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af9"/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Выявление фактов самовольного занятия земельных участков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jc w:val="center"/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 w:rsidP="000B1158">
            <w:pPr>
              <w:pStyle w:val="Style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0B1158"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Волотовского </w:t>
            </w: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сельского поселения </w:t>
            </w:r>
          </w:p>
        </w:tc>
      </w:tr>
      <w:tr w:rsidR="00CC48FA" w:rsidRPr="000B11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Инвентаризация земель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jc w:val="center"/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 w:rsidP="000B1158">
            <w:pPr>
              <w:pStyle w:val="Style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0B1158"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Волотовского </w:t>
            </w: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сельского поселения </w:t>
            </w:r>
          </w:p>
        </w:tc>
      </w:tr>
      <w:tr w:rsidR="00CC48FA" w:rsidRPr="000B11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jc w:val="center"/>
              <w:rPr>
                <w:color w:val="0D0D0D" w:themeColor="text1" w:themeTint="F2"/>
              </w:rPr>
            </w:pPr>
            <w:r w:rsidRPr="000B1158">
              <w:rPr>
                <w:color w:val="0D0D0D" w:themeColor="text1" w:themeTint="F2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 w:rsidP="000B1158">
            <w:pPr>
              <w:pStyle w:val="Style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0B1158"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Волотовского </w:t>
            </w: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сельского поселения </w:t>
            </w:r>
          </w:p>
        </w:tc>
      </w:tr>
      <w:tr w:rsidR="00CC48FA" w:rsidRPr="000B115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ind w:left="10" w:hanging="10"/>
              <w:jc w:val="left"/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Посадка кустарников и деревьев на участках подверженных водной эрозии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Не требует затрат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>
            <w:pPr>
              <w:pStyle w:val="Style1"/>
              <w:spacing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:rsidR="00CC48FA" w:rsidRPr="000B1158" w:rsidRDefault="007F2611" w:rsidP="000B1158">
            <w:pPr>
              <w:pStyle w:val="Style3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Администрация  </w:t>
            </w:r>
            <w:r w:rsidR="000B1158"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Волотовского </w:t>
            </w:r>
            <w:r w:rsidRPr="000B1158">
              <w:rPr>
                <w:rStyle w:val="FontStyle11"/>
                <w:b w:val="0"/>
                <w:color w:val="0D0D0D" w:themeColor="text1" w:themeTint="F2"/>
                <w:sz w:val="24"/>
                <w:szCs w:val="24"/>
              </w:rPr>
              <w:t xml:space="preserve">сельского поселения </w:t>
            </w:r>
          </w:p>
        </w:tc>
      </w:tr>
    </w:tbl>
    <w:p w:rsidR="00CC48FA" w:rsidRPr="000B1158" w:rsidRDefault="00CC48FA">
      <w:pPr>
        <w:rPr>
          <w:b/>
          <w:bCs/>
          <w:color w:val="0D0D0D" w:themeColor="text1" w:themeTint="F2"/>
          <w:sz w:val="16"/>
          <w:szCs w:val="16"/>
        </w:rPr>
        <w:sectPr w:rsidR="00CC48FA" w:rsidRPr="000B115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C48FA" w:rsidRPr="000B1158" w:rsidRDefault="00CC48FA">
      <w:pPr>
        <w:rPr>
          <w:b/>
          <w:color w:val="0D0D0D" w:themeColor="text1" w:themeTint="F2"/>
          <w:sz w:val="28"/>
          <w:szCs w:val="28"/>
        </w:rPr>
      </w:pPr>
    </w:p>
    <w:sectPr w:rsidR="00CC48FA" w:rsidRPr="000B1158" w:rsidSect="00CC48F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611" w:rsidRDefault="007F2611">
      <w:r>
        <w:separator/>
      </w:r>
    </w:p>
  </w:endnote>
  <w:endnote w:type="continuationSeparator" w:id="1">
    <w:p w:rsidR="007F2611" w:rsidRDefault="007F2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611" w:rsidRDefault="007F2611">
      <w:r>
        <w:separator/>
      </w:r>
    </w:p>
  </w:footnote>
  <w:footnote w:type="continuationSeparator" w:id="1">
    <w:p w:rsidR="007F2611" w:rsidRDefault="007F2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BED"/>
    <w:multiLevelType w:val="hybridMultilevel"/>
    <w:tmpl w:val="9968DA28"/>
    <w:lvl w:ilvl="0" w:tplc="D5F486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B93001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46E32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4C0C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91602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8EFE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0A39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1969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1DEAC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64D7A2C"/>
    <w:multiLevelType w:val="hybridMultilevel"/>
    <w:tmpl w:val="8F58AABE"/>
    <w:lvl w:ilvl="0" w:tplc="E5DCCCD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28452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B167D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EB096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E2E9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4C51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228E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16CA0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A230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9122312"/>
    <w:multiLevelType w:val="hybridMultilevel"/>
    <w:tmpl w:val="CDFAAF9C"/>
    <w:lvl w:ilvl="0" w:tplc="A3823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8021DE">
      <w:start w:val="1"/>
      <w:numFmt w:val="lowerLetter"/>
      <w:lvlText w:val="%2."/>
      <w:lvlJc w:val="left"/>
      <w:pPr>
        <w:ind w:left="1440" w:hanging="360"/>
      </w:pPr>
    </w:lvl>
    <w:lvl w:ilvl="2" w:tplc="AB16F6DC">
      <w:start w:val="1"/>
      <w:numFmt w:val="lowerRoman"/>
      <w:lvlText w:val="%3."/>
      <w:lvlJc w:val="right"/>
      <w:pPr>
        <w:ind w:left="2160" w:hanging="180"/>
      </w:pPr>
    </w:lvl>
    <w:lvl w:ilvl="3" w:tplc="1F2E9394">
      <w:start w:val="1"/>
      <w:numFmt w:val="decimal"/>
      <w:lvlText w:val="%4."/>
      <w:lvlJc w:val="left"/>
      <w:pPr>
        <w:ind w:left="2880" w:hanging="360"/>
      </w:pPr>
    </w:lvl>
    <w:lvl w:ilvl="4" w:tplc="1BDE6F68">
      <w:start w:val="1"/>
      <w:numFmt w:val="lowerLetter"/>
      <w:lvlText w:val="%5."/>
      <w:lvlJc w:val="left"/>
      <w:pPr>
        <w:ind w:left="3600" w:hanging="360"/>
      </w:pPr>
    </w:lvl>
    <w:lvl w:ilvl="5" w:tplc="80688EBE">
      <w:start w:val="1"/>
      <w:numFmt w:val="lowerRoman"/>
      <w:lvlText w:val="%6."/>
      <w:lvlJc w:val="right"/>
      <w:pPr>
        <w:ind w:left="4320" w:hanging="180"/>
      </w:pPr>
    </w:lvl>
    <w:lvl w:ilvl="6" w:tplc="88F4A346">
      <w:start w:val="1"/>
      <w:numFmt w:val="decimal"/>
      <w:lvlText w:val="%7."/>
      <w:lvlJc w:val="left"/>
      <w:pPr>
        <w:ind w:left="5040" w:hanging="360"/>
      </w:pPr>
    </w:lvl>
    <w:lvl w:ilvl="7" w:tplc="392A8E68">
      <w:start w:val="1"/>
      <w:numFmt w:val="lowerLetter"/>
      <w:lvlText w:val="%8."/>
      <w:lvlJc w:val="left"/>
      <w:pPr>
        <w:ind w:left="5760" w:hanging="360"/>
      </w:pPr>
    </w:lvl>
    <w:lvl w:ilvl="8" w:tplc="CA8AA94A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324E7"/>
    <w:multiLevelType w:val="hybridMultilevel"/>
    <w:tmpl w:val="CC98702E"/>
    <w:lvl w:ilvl="0" w:tplc="F56612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7CB23E7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DF0B898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50AF5D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7C4DD6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0AE9FA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3AE444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E8AAA7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DE27B7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5743AE2"/>
    <w:multiLevelType w:val="hybridMultilevel"/>
    <w:tmpl w:val="4F30390A"/>
    <w:lvl w:ilvl="0" w:tplc="BD90F6E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76C97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AD8500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08676F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D80E183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B9B4BCC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2843A3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FE7A3FD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ECE4B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5">
    <w:nsid w:val="25AB49A5"/>
    <w:multiLevelType w:val="hybridMultilevel"/>
    <w:tmpl w:val="F222BB40"/>
    <w:lvl w:ilvl="0" w:tplc="3938A12A">
      <w:start w:val="1"/>
      <w:numFmt w:val="decimal"/>
      <w:lvlText w:val="%1."/>
      <w:lvlJc w:val="left"/>
    </w:lvl>
    <w:lvl w:ilvl="1" w:tplc="59C0B258">
      <w:start w:val="1"/>
      <w:numFmt w:val="lowerLetter"/>
      <w:lvlText w:val="%2."/>
      <w:lvlJc w:val="left"/>
      <w:pPr>
        <w:ind w:left="1440" w:hanging="360"/>
      </w:pPr>
    </w:lvl>
    <w:lvl w:ilvl="2" w:tplc="81562F72">
      <w:start w:val="1"/>
      <w:numFmt w:val="lowerRoman"/>
      <w:lvlText w:val="%3."/>
      <w:lvlJc w:val="right"/>
      <w:pPr>
        <w:ind w:left="2160" w:hanging="180"/>
      </w:pPr>
    </w:lvl>
    <w:lvl w:ilvl="3" w:tplc="793A1C66">
      <w:start w:val="1"/>
      <w:numFmt w:val="decimal"/>
      <w:lvlText w:val="%4."/>
      <w:lvlJc w:val="left"/>
      <w:pPr>
        <w:ind w:left="2880" w:hanging="360"/>
      </w:pPr>
    </w:lvl>
    <w:lvl w:ilvl="4" w:tplc="BD90F33C">
      <w:start w:val="1"/>
      <w:numFmt w:val="lowerLetter"/>
      <w:lvlText w:val="%5."/>
      <w:lvlJc w:val="left"/>
      <w:pPr>
        <w:ind w:left="3600" w:hanging="360"/>
      </w:pPr>
    </w:lvl>
    <w:lvl w:ilvl="5" w:tplc="DE0CF506">
      <w:start w:val="1"/>
      <w:numFmt w:val="lowerRoman"/>
      <w:lvlText w:val="%6."/>
      <w:lvlJc w:val="right"/>
      <w:pPr>
        <w:ind w:left="4320" w:hanging="180"/>
      </w:pPr>
    </w:lvl>
    <w:lvl w:ilvl="6" w:tplc="6C9E8518">
      <w:start w:val="1"/>
      <w:numFmt w:val="decimal"/>
      <w:lvlText w:val="%7."/>
      <w:lvlJc w:val="left"/>
      <w:pPr>
        <w:ind w:left="5040" w:hanging="360"/>
      </w:pPr>
    </w:lvl>
    <w:lvl w:ilvl="7" w:tplc="4D7C104A">
      <w:start w:val="1"/>
      <w:numFmt w:val="lowerLetter"/>
      <w:lvlText w:val="%8."/>
      <w:lvlJc w:val="left"/>
      <w:pPr>
        <w:ind w:left="5760" w:hanging="360"/>
      </w:pPr>
    </w:lvl>
    <w:lvl w:ilvl="8" w:tplc="367C8EA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13016"/>
    <w:multiLevelType w:val="hybridMultilevel"/>
    <w:tmpl w:val="E160A676"/>
    <w:lvl w:ilvl="0" w:tplc="943E8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3392E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08BC0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BEE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B612D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E8D2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CC6A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463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9023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17350C"/>
    <w:multiLevelType w:val="hybridMultilevel"/>
    <w:tmpl w:val="798C65D8"/>
    <w:lvl w:ilvl="0" w:tplc="970C4C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2BC44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CC25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3189C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3A24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8AB46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2ACE0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F2D1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06C5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67060D98"/>
    <w:multiLevelType w:val="hybridMultilevel"/>
    <w:tmpl w:val="5D12F64C"/>
    <w:lvl w:ilvl="0" w:tplc="67AC9B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1A50B2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AD45F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38CA9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6E66B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C641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A1C5A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8884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BA3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8FA"/>
    <w:rsid w:val="000B1158"/>
    <w:rsid w:val="0072636E"/>
    <w:rsid w:val="007F2611"/>
    <w:rsid w:val="00CC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C48F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C48F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C48F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C48F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C48F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C48F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C48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C48F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C48F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C48FA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C48FA"/>
    <w:rPr>
      <w:sz w:val="24"/>
      <w:szCs w:val="24"/>
    </w:rPr>
  </w:style>
  <w:style w:type="character" w:customStyle="1" w:styleId="QuoteChar">
    <w:name w:val="Quote Char"/>
    <w:link w:val="2"/>
    <w:uiPriority w:val="29"/>
    <w:rsid w:val="00CC48FA"/>
    <w:rPr>
      <w:i/>
    </w:rPr>
  </w:style>
  <w:style w:type="character" w:customStyle="1" w:styleId="IntenseQuoteChar">
    <w:name w:val="Intense Quote Char"/>
    <w:link w:val="a5"/>
    <w:uiPriority w:val="30"/>
    <w:rsid w:val="00CC48FA"/>
    <w:rPr>
      <w:i/>
    </w:rPr>
  </w:style>
  <w:style w:type="character" w:customStyle="1" w:styleId="HeaderChar">
    <w:name w:val="Header Char"/>
    <w:basedOn w:val="a0"/>
    <w:link w:val="Header"/>
    <w:uiPriority w:val="99"/>
    <w:rsid w:val="00CC48FA"/>
  </w:style>
  <w:style w:type="character" w:customStyle="1" w:styleId="CaptionChar">
    <w:name w:val="Caption Char"/>
    <w:link w:val="Footer"/>
    <w:uiPriority w:val="99"/>
    <w:rsid w:val="00CC48FA"/>
  </w:style>
  <w:style w:type="character" w:customStyle="1" w:styleId="FootnoteTextChar">
    <w:name w:val="Footnote Text Char"/>
    <w:link w:val="a6"/>
    <w:uiPriority w:val="99"/>
    <w:rsid w:val="00CC48FA"/>
    <w:rPr>
      <w:sz w:val="18"/>
    </w:rPr>
  </w:style>
  <w:style w:type="character" w:customStyle="1" w:styleId="EndnoteTextChar">
    <w:name w:val="Endnote Text Char"/>
    <w:link w:val="a7"/>
    <w:uiPriority w:val="99"/>
    <w:rsid w:val="00CC48FA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CC48F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CC48F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CC48F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CC48F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CC48FA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CC48F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CC48F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CC48F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CC48F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CC48F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CC48FA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CC48FA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CC48FA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CC48FA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CC48FA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CC48F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CC48FA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CC48F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8"/>
    <w:uiPriority w:val="10"/>
    <w:qFormat/>
    <w:rsid w:val="00CC48FA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CC48FA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CC48FA"/>
    <w:pPr>
      <w:spacing w:before="200" w:after="200"/>
    </w:pPr>
  </w:style>
  <w:style w:type="character" w:customStyle="1" w:styleId="a9">
    <w:name w:val="Подзаголовок Знак"/>
    <w:basedOn w:val="a0"/>
    <w:link w:val="a4"/>
    <w:uiPriority w:val="11"/>
    <w:rsid w:val="00CC48FA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CC48FA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CC48FA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CC48F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CC48FA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CC48FA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Header"/>
    <w:uiPriority w:val="99"/>
    <w:rsid w:val="00CC48FA"/>
  </w:style>
  <w:style w:type="paragraph" w:customStyle="1" w:styleId="Footer">
    <w:name w:val="Footer"/>
    <w:basedOn w:val="a"/>
    <w:link w:val="ac"/>
    <w:uiPriority w:val="99"/>
    <w:unhideWhenUsed/>
    <w:rsid w:val="00CC48F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CC48F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C48F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CC48FA"/>
  </w:style>
  <w:style w:type="table" w:styleId="ad">
    <w:name w:val="Table Grid"/>
    <w:basedOn w:val="a1"/>
    <w:uiPriority w:val="59"/>
    <w:rsid w:val="00CC48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CC48F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CC4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F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C48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CC48FA"/>
    <w:rPr>
      <w:color w:val="0000FF" w:themeColor="hyperlink"/>
      <w:u w:val="single"/>
    </w:rPr>
  </w:style>
  <w:style w:type="paragraph" w:styleId="a6">
    <w:name w:val="footnote text"/>
    <w:basedOn w:val="a"/>
    <w:link w:val="af"/>
    <w:uiPriority w:val="99"/>
    <w:semiHidden/>
    <w:unhideWhenUsed/>
    <w:rsid w:val="00CC48FA"/>
    <w:pPr>
      <w:spacing w:after="40"/>
    </w:pPr>
    <w:rPr>
      <w:sz w:val="18"/>
    </w:rPr>
  </w:style>
  <w:style w:type="character" w:customStyle="1" w:styleId="af">
    <w:name w:val="Текст сноски Знак"/>
    <w:link w:val="a6"/>
    <w:uiPriority w:val="99"/>
    <w:rsid w:val="00CC48FA"/>
    <w:rPr>
      <w:sz w:val="18"/>
    </w:rPr>
  </w:style>
  <w:style w:type="character" w:styleId="af0">
    <w:name w:val="footnote reference"/>
    <w:basedOn w:val="a0"/>
    <w:uiPriority w:val="99"/>
    <w:unhideWhenUsed/>
    <w:rsid w:val="00CC48FA"/>
    <w:rPr>
      <w:vertAlign w:val="superscript"/>
    </w:rPr>
  </w:style>
  <w:style w:type="paragraph" w:styleId="a7">
    <w:name w:val="endnote text"/>
    <w:basedOn w:val="a"/>
    <w:link w:val="af1"/>
    <w:uiPriority w:val="99"/>
    <w:semiHidden/>
    <w:unhideWhenUsed/>
    <w:rsid w:val="00CC48FA"/>
    <w:rPr>
      <w:sz w:val="20"/>
    </w:rPr>
  </w:style>
  <w:style w:type="character" w:customStyle="1" w:styleId="af1">
    <w:name w:val="Текст концевой сноски Знак"/>
    <w:link w:val="a7"/>
    <w:uiPriority w:val="99"/>
    <w:rsid w:val="00CC48FA"/>
    <w:rPr>
      <w:sz w:val="20"/>
    </w:rPr>
  </w:style>
  <w:style w:type="character" w:styleId="af2">
    <w:name w:val="endnote reference"/>
    <w:basedOn w:val="a0"/>
    <w:uiPriority w:val="99"/>
    <w:semiHidden/>
    <w:unhideWhenUsed/>
    <w:rsid w:val="00CC48FA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CC48FA"/>
    <w:pPr>
      <w:spacing w:after="57"/>
    </w:pPr>
  </w:style>
  <w:style w:type="paragraph" w:styleId="22">
    <w:name w:val="toc 2"/>
    <w:basedOn w:val="a"/>
    <w:next w:val="a"/>
    <w:uiPriority w:val="39"/>
    <w:unhideWhenUsed/>
    <w:rsid w:val="00CC48FA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CC48FA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CC48FA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CC48FA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CC48FA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CC48FA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CC48FA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CC48FA"/>
    <w:pPr>
      <w:spacing w:after="57"/>
      <w:ind w:left="2268"/>
    </w:pPr>
  </w:style>
  <w:style w:type="paragraph" w:styleId="af3">
    <w:name w:val="TOC Heading"/>
    <w:uiPriority w:val="39"/>
    <w:unhideWhenUsed/>
    <w:rsid w:val="00CC48FA"/>
  </w:style>
  <w:style w:type="paragraph" w:styleId="af4">
    <w:name w:val="table of figures"/>
    <w:basedOn w:val="a"/>
    <w:next w:val="a"/>
    <w:uiPriority w:val="99"/>
    <w:unhideWhenUsed/>
    <w:rsid w:val="00CC48FA"/>
  </w:style>
  <w:style w:type="paragraph" w:styleId="af5">
    <w:name w:val="No Spacing"/>
    <w:qFormat/>
    <w:rsid w:val="00CC48FA"/>
    <w:pPr>
      <w:spacing w:after="0" w:line="240" w:lineRule="auto"/>
    </w:pPr>
  </w:style>
  <w:style w:type="paragraph" w:styleId="af6">
    <w:name w:val="Balloon Text"/>
    <w:basedOn w:val="a"/>
    <w:link w:val="af7"/>
    <w:uiPriority w:val="99"/>
    <w:semiHidden/>
    <w:unhideWhenUsed/>
    <w:rsid w:val="00CC48FA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C48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8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basedOn w:val="a"/>
    <w:qFormat/>
    <w:rsid w:val="00CC48FA"/>
    <w:pPr>
      <w:widowControl w:val="0"/>
      <w:ind w:left="720"/>
    </w:pPr>
    <w:rPr>
      <w:rFonts w:ascii="Arial" w:eastAsia="Lucida Sans Unicode" w:hAnsi="Arial" w:cs="Mangal"/>
      <w:sz w:val="21"/>
      <w:szCs w:val="21"/>
      <w:lang w:eastAsia="zh-CN" w:bidi="hi-IN"/>
    </w:rPr>
  </w:style>
  <w:style w:type="paragraph" w:customStyle="1" w:styleId="Default">
    <w:name w:val="Default"/>
    <w:rsid w:val="00CC48F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Содержимое таблицы"/>
    <w:basedOn w:val="a"/>
    <w:rsid w:val="00CC48FA"/>
    <w:pPr>
      <w:suppressLineNumbers/>
    </w:pPr>
    <w:rPr>
      <w:lang w:eastAsia="ar-SA"/>
    </w:rPr>
  </w:style>
  <w:style w:type="paragraph" w:styleId="afa">
    <w:name w:val="Normal (Web)"/>
    <w:basedOn w:val="a"/>
    <w:uiPriority w:val="99"/>
    <w:rsid w:val="00CC48FA"/>
    <w:pPr>
      <w:spacing w:before="100" w:beforeAutospacing="1" w:after="100" w:afterAutospacing="1"/>
    </w:pPr>
  </w:style>
  <w:style w:type="character" w:styleId="afb">
    <w:name w:val="Strong"/>
    <w:qFormat/>
    <w:rsid w:val="00CC48FA"/>
    <w:rPr>
      <w:rFonts w:cs="Times New Roman"/>
      <w:b/>
      <w:bCs/>
    </w:rPr>
  </w:style>
  <w:style w:type="character" w:customStyle="1" w:styleId="FontStyle11">
    <w:name w:val="Font Style11"/>
    <w:rsid w:val="00CC48FA"/>
    <w:rPr>
      <w:rFonts w:ascii="Times New Roman" w:eastAsia="Times New Roman" w:hAnsi="Times New Roman" w:cs="Times New Roman"/>
      <w:b/>
      <w:bCs/>
      <w:color w:val="auto"/>
      <w:sz w:val="30"/>
      <w:szCs w:val="30"/>
      <w:lang w:val="ru-RU"/>
    </w:rPr>
  </w:style>
  <w:style w:type="paragraph" w:customStyle="1" w:styleId="Style1">
    <w:name w:val="Style1"/>
    <w:basedOn w:val="a"/>
    <w:next w:val="a"/>
    <w:rsid w:val="00CC48FA"/>
    <w:pPr>
      <w:widowControl w:val="0"/>
      <w:spacing w:line="355" w:lineRule="exact"/>
      <w:jc w:val="center"/>
    </w:pPr>
    <w:rPr>
      <w:sz w:val="20"/>
      <w:szCs w:val="20"/>
      <w:lang w:eastAsia="hi-IN" w:bidi="hi-IN"/>
    </w:rPr>
  </w:style>
  <w:style w:type="paragraph" w:customStyle="1" w:styleId="Style2">
    <w:name w:val="Style2"/>
    <w:basedOn w:val="a"/>
    <w:next w:val="a"/>
    <w:rsid w:val="00CC48FA"/>
    <w:pPr>
      <w:widowControl w:val="0"/>
    </w:pPr>
    <w:rPr>
      <w:sz w:val="20"/>
      <w:szCs w:val="20"/>
      <w:lang w:eastAsia="hi-IN" w:bidi="hi-IN"/>
    </w:rPr>
  </w:style>
  <w:style w:type="paragraph" w:customStyle="1" w:styleId="Style3">
    <w:name w:val="Style3"/>
    <w:basedOn w:val="a"/>
    <w:next w:val="a"/>
    <w:rsid w:val="00CC48FA"/>
    <w:pPr>
      <w:widowControl w:val="0"/>
    </w:pPr>
    <w:rPr>
      <w:sz w:val="20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olotovo31.ru/obrasheniya-grazhdan/analiz-obrashen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2022-07-08T07:12:00Z</cp:lastPrinted>
  <dcterms:created xsi:type="dcterms:W3CDTF">2022-07-08T07:13:00Z</dcterms:created>
  <dcterms:modified xsi:type="dcterms:W3CDTF">2022-07-08T07:13:00Z</dcterms:modified>
</cp:coreProperties>
</file>