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BE" w:rsidRPr="007C7580" w:rsidRDefault="007C7580" w:rsidP="007C7580">
      <w:pPr>
        <w:pStyle w:val="Caption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C7580">
        <w:rPr>
          <w:rFonts w:ascii="Times New Roman" w:hAnsi="Times New Roman"/>
          <w:sz w:val="24"/>
          <w:szCs w:val="24"/>
        </w:rPr>
        <w:t>БЕЛГОРОДСКАЯ ОБЛАСТЬ</w:t>
      </w:r>
    </w:p>
    <w:p w:rsidR="006853BE" w:rsidRPr="007C7580" w:rsidRDefault="007C7580" w:rsidP="007C75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580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6853BE" w:rsidRPr="007C7580" w:rsidRDefault="006853BE" w:rsidP="007C7580">
      <w:pPr>
        <w:spacing w:after="0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C7580">
        <w:rPr>
          <w:rFonts w:ascii="Times New Roman" w:hAnsi="Times New Roman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853BE" w:rsidRPr="007C7580" w:rsidRDefault="007C7580" w:rsidP="007C7580">
      <w:pPr>
        <w:pStyle w:val="Caption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C7580">
        <w:rPr>
          <w:rFonts w:ascii="Times New Roman" w:hAnsi="Times New Roman"/>
          <w:sz w:val="24"/>
          <w:szCs w:val="24"/>
        </w:rPr>
        <w:t xml:space="preserve">АДМИНИСТРАЦИЯ ВОЛОТОВСКОГО СЕЛЬСКОГО ПОСЕЛЕНИЯ </w:t>
      </w:r>
    </w:p>
    <w:p w:rsidR="006853BE" w:rsidRPr="007C7580" w:rsidRDefault="007C7580" w:rsidP="007C7580">
      <w:pPr>
        <w:pStyle w:val="Caption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C7580">
        <w:rPr>
          <w:rFonts w:ascii="Times New Roman" w:hAnsi="Times New Roman"/>
          <w:sz w:val="24"/>
          <w:szCs w:val="24"/>
        </w:rPr>
        <w:t xml:space="preserve">МУНИЦИПАЛЬНОГО РАЙОНА "ЧЕРНЯНСКИЙ РАЙОН" </w:t>
      </w:r>
    </w:p>
    <w:p w:rsidR="006853BE" w:rsidRPr="007C7580" w:rsidRDefault="007C7580" w:rsidP="007C7580">
      <w:pPr>
        <w:pStyle w:val="Caption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C7580">
        <w:rPr>
          <w:rFonts w:ascii="Times New Roman" w:hAnsi="Times New Roman"/>
          <w:sz w:val="24"/>
          <w:szCs w:val="24"/>
        </w:rPr>
        <w:t>БЕЛГОРОДСКОЙ ОБЛАСТИ</w:t>
      </w:r>
    </w:p>
    <w:p w:rsidR="006853BE" w:rsidRPr="007C7580" w:rsidRDefault="006853BE" w:rsidP="007C75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53BE" w:rsidRPr="007C7580" w:rsidRDefault="006853BE" w:rsidP="007C75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53BE" w:rsidRPr="007C7580" w:rsidRDefault="007C7580" w:rsidP="007C758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8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853BE" w:rsidRPr="007C7580" w:rsidRDefault="007C7580" w:rsidP="007C758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</w:rPr>
      </w:pPr>
      <w:r w:rsidRPr="007C7580">
        <w:rPr>
          <w:rFonts w:ascii="Times New Roman" w:hAnsi="Times New Roman"/>
          <w:b/>
          <w:highlight w:val="white"/>
        </w:rPr>
        <w:t>с.</w:t>
      </w:r>
      <w:r w:rsidRPr="007C7580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Pr="007C7580">
        <w:rPr>
          <w:rFonts w:ascii="Times New Roman" w:hAnsi="Times New Roman"/>
          <w:b/>
          <w:sz w:val="24"/>
          <w:szCs w:val="24"/>
        </w:rPr>
        <w:t>Волотово</w:t>
      </w:r>
    </w:p>
    <w:p w:rsidR="006853BE" w:rsidRDefault="006853BE" w:rsidP="007C7580">
      <w:pPr>
        <w:shd w:val="clear" w:color="auto" w:fill="FFFFFF"/>
        <w:spacing w:after="0"/>
        <w:ind w:hanging="751"/>
        <w:jc w:val="center"/>
        <w:rPr>
          <w:b/>
          <w:sz w:val="28"/>
          <w:szCs w:val="28"/>
        </w:rPr>
      </w:pPr>
    </w:p>
    <w:p w:rsidR="006853BE" w:rsidRPr="007C7580" w:rsidRDefault="007C7580" w:rsidP="007C7580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Pr="007C7580">
        <w:rPr>
          <w:rFonts w:ascii="Times New Roman" w:hAnsi="Times New Roman"/>
          <w:b/>
          <w:sz w:val="28"/>
          <w:szCs w:val="28"/>
        </w:rPr>
        <w:t>08" декабря</w:t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 xml:space="preserve"> 2022 г.</w:t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</w:r>
      <w:r w:rsidRPr="007C758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№ 55</w:t>
      </w:r>
    </w:p>
    <w:p w:rsidR="006853BE" w:rsidRDefault="006853BE">
      <w:pPr>
        <w:rPr>
          <w:sz w:val="28"/>
          <w:szCs w:val="28"/>
        </w:rPr>
      </w:pPr>
    </w:p>
    <w:p w:rsidR="006853BE" w:rsidRPr="007C7580" w:rsidRDefault="007C7580" w:rsidP="007C758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580">
        <w:rPr>
          <w:rFonts w:ascii="Times New Roman" w:hAnsi="Times New Roman"/>
          <w:b/>
          <w:sz w:val="28"/>
          <w:szCs w:val="28"/>
        </w:rPr>
        <w:t>Об утверждении а</w:t>
      </w:r>
      <w:r w:rsidRPr="007C7580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7C758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7C7580"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 w:rsidRPr="007C758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Волотовского сельского поселения»</w:t>
      </w:r>
    </w:p>
    <w:p w:rsidR="006853BE" w:rsidRDefault="006853BE">
      <w:pPr>
        <w:jc w:val="center"/>
        <w:rPr>
          <w:sz w:val="28"/>
          <w:szCs w:val="28"/>
        </w:rPr>
      </w:pPr>
    </w:p>
    <w:p w:rsidR="006853BE" w:rsidRPr="007C7580" w:rsidRDefault="007C75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Земельным кодексом Российской Федерации, Гражданским кодексом Российской Федерации и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Волотовского сельского поселения в соответствие с действующим законодательством, администрация Волотовского сельского поселения муниципального района «Чернянский район» Белгородской области </w:t>
      </w:r>
      <w:r w:rsidRPr="007C758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853BE" w:rsidRPr="007C7580" w:rsidRDefault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580">
        <w:rPr>
          <w:rStyle w:val="af4"/>
          <w:rFonts w:ascii="Times New Roman" w:hAnsi="Times New Roman"/>
          <w:b w:val="0"/>
          <w:sz w:val="28"/>
          <w:szCs w:val="28"/>
        </w:rPr>
        <w:t xml:space="preserve">1. </w:t>
      </w:r>
      <w:r w:rsidRPr="007C7580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«Присвоение, изменение и аннулирование адреса объек</w:t>
      </w:r>
      <w:r w:rsidRPr="007C7580">
        <w:rPr>
          <w:rFonts w:ascii="Times New Roman" w:hAnsi="Times New Roman"/>
          <w:color w:val="000000" w:themeColor="text1"/>
          <w:sz w:val="28"/>
          <w:szCs w:val="28"/>
        </w:rPr>
        <w:t>та адресации на территории Волотовского сельского поселения» (прилагается).</w:t>
      </w:r>
    </w:p>
    <w:p w:rsidR="006853BE" w:rsidRPr="007C7580" w:rsidRDefault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580">
        <w:rPr>
          <w:rFonts w:ascii="Times New Roman" w:hAnsi="Times New Roman"/>
          <w:color w:val="000000" w:themeColor="text1"/>
          <w:sz w:val="28"/>
          <w:szCs w:val="28"/>
        </w:rPr>
        <w:t>2. Установить, что положения вышеуказанного административного регламента о предоставлении муниципальной услуги «Присвоение, изменение и аннулирование адреса объекта адресации на территории Волотовского сельского поселения» с использованием единого портала государственных и муниципальных услуг, регионального портала государственных и муниципальных услуг (ЕПГУ, РПГУ соответственно) применяются с 20 октября 2023 года.</w:t>
      </w:r>
    </w:p>
    <w:p w:rsidR="006853BE" w:rsidRPr="007C7580" w:rsidRDefault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6853BE" w:rsidRPr="007C7580" w:rsidRDefault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lastRenderedPageBreak/>
        <w:t>3.1. Постановление администрации Волотовского сельского поселения муниципального района «Чернянский район» Белгородской области от 16.07.2020 г. № 31 «Об утверждении административного регламента муниципальной услуги «Присвоение и аннулирование адреса объекта недвижимости»» на территории Волотовского сельского поселения муниципального района «Чернянский район» Белгородской области»;</w:t>
      </w:r>
    </w:p>
    <w:p w:rsidR="006853BE" w:rsidRPr="007C7580" w:rsidRDefault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 xml:space="preserve">3.2. Постановление администрации Волотовского сельского поселения муниципального района «Чернянский район» Белгородской области от 25.06.2021 г. № 22 «О внесении изменений в постановление администрации Волотовского сельского поселения от 16 </w:t>
      </w:r>
      <w:r w:rsidRPr="007C7580">
        <w:rPr>
          <w:rFonts w:ascii="Times New Roman" w:hAnsi="Times New Roman"/>
          <w:color w:val="0D0D0D" w:themeColor="text1" w:themeTint="F2"/>
          <w:sz w:val="28"/>
          <w:szCs w:val="28"/>
        </w:rPr>
        <w:t>июля</w:t>
      </w:r>
      <w:r w:rsidRPr="007C7580">
        <w:rPr>
          <w:rFonts w:ascii="Times New Roman" w:hAnsi="Times New Roman"/>
          <w:sz w:val="28"/>
          <w:szCs w:val="28"/>
        </w:rPr>
        <w:t xml:space="preserve"> 2020 г. № 31 «Об утверждении административного регламента муниципальной услуги «Присвоение и аннулирование адреса объекта недвижимости»» на территории Волотовского сельского поселения муниципального района «Чернянский район» Белгородской области»;</w:t>
      </w:r>
    </w:p>
    <w:p w:rsidR="006853BE" w:rsidRPr="007C7580" w:rsidRDefault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3.3. Постановление администрации Волотовского сельского поселения муниципального района «Чернянский район» Белгородской области от 18.07.2022 г. № 31 «О внесении изменений в административный регламент предоставления муниципальной услуги «Присвоение и аннулирование адреса объекта недвижимости» на территории Волотовского сельского поселения муниципального района «Чернянский район» Белгородской области», утвержденный постановлением администрации Волотовского сельского поселения от 16.07.2020 г. № 31».</w:t>
      </w:r>
    </w:p>
    <w:p w:rsidR="006853BE" w:rsidRPr="007C7580" w:rsidRDefault="007C7580" w:rsidP="007C75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4. Обнародовать настоящее постановление в порядке предусмотренном Уставом Волотовского сельского поселения и разместить на официальном сайте органов местного самоуправления Волотовского сельского поселения Чернянского района в сети Интернет (адрес сайта: https://www.selovolotovo-r31.gosweb.gosuslugi.ru/).</w:t>
      </w:r>
    </w:p>
    <w:p w:rsidR="006853BE" w:rsidRPr="007C7580" w:rsidRDefault="007C7580" w:rsidP="007C758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6853BE" w:rsidRPr="007C7580" w:rsidRDefault="006853B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7C7580" w:rsidP="007C75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758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853BE" w:rsidRPr="007C7580" w:rsidRDefault="007C7580" w:rsidP="007C75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7580">
        <w:rPr>
          <w:rFonts w:ascii="Times New Roman" w:hAnsi="Times New Roman"/>
          <w:b/>
          <w:sz w:val="28"/>
          <w:szCs w:val="28"/>
        </w:rPr>
        <w:t>Волотовского сельского поселения</w:t>
      </w:r>
      <w:r w:rsidRPr="007C7580">
        <w:rPr>
          <w:rFonts w:ascii="Times New Roman" w:hAnsi="Times New Roman"/>
          <w:sz w:val="28"/>
          <w:szCs w:val="28"/>
        </w:rPr>
        <w:t xml:space="preserve"> </w:t>
      </w:r>
      <w:r w:rsidRPr="007C758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7C7580">
        <w:rPr>
          <w:rFonts w:ascii="Times New Roman" w:hAnsi="Times New Roman"/>
          <w:b/>
          <w:sz w:val="28"/>
          <w:szCs w:val="28"/>
        </w:rPr>
        <w:t xml:space="preserve">         З.В. Манохина</w:t>
      </w: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6853BE" w:rsidP="007C7580">
      <w:pPr>
        <w:pStyle w:val="af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853BE" w:rsidRPr="007C7580">
        <w:tc>
          <w:tcPr>
            <w:tcW w:w="4927" w:type="dxa"/>
            <w:noWrap/>
          </w:tcPr>
          <w:p w:rsidR="006853BE" w:rsidRPr="007C7580" w:rsidRDefault="006853B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noWrap/>
          </w:tcPr>
          <w:p w:rsidR="006853BE" w:rsidRPr="007C7580" w:rsidRDefault="007C758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580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  <w:p w:rsidR="006853BE" w:rsidRPr="007C7580" w:rsidRDefault="007C758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580">
              <w:rPr>
                <w:rFonts w:ascii="Times New Roman" w:hAnsi="Times New Roman"/>
                <w:b/>
                <w:sz w:val="24"/>
                <w:szCs w:val="24"/>
              </w:rPr>
              <w:t>к постановлению администрации</w:t>
            </w:r>
          </w:p>
          <w:p w:rsidR="006853BE" w:rsidRPr="007C7580" w:rsidRDefault="007C758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580">
              <w:rPr>
                <w:rFonts w:ascii="Times New Roman" w:hAnsi="Times New Roman"/>
                <w:b/>
                <w:sz w:val="24"/>
                <w:szCs w:val="24"/>
              </w:rPr>
              <w:t>Волотовского сельского поселения</w:t>
            </w:r>
          </w:p>
          <w:p w:rsidR="006853BE" w:rsidRPr="007C7580" w:rsidRDefault="007C758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580">
              <w:rPr>
                <w:rFonts w:ascii="Times New Roman" w:hAnsi="Times New Roman"/>
                <w:b/>
                <w:sz w:val="24"/>
                <w:szCs w:val="24"/>
              </w:rPr>
              <w:t>от 08 декабря 2022 г. № 55</w:t>
            </w: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7C7580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580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адреса объек</w:t>
      </w:r>
      <w:r w:rsidRPr="007C75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 адресации </w:t>
      </w:r>
    </w:p>
    <w:p w:rsidR="006853BE" w:rsidRPr="007C7580" w:rsidRDefault="007C7580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580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Волотовского сельского поселения»</w:t>
      </w:r>
    </w:p>
    <w:p w:rsidR="006853BE" w:rsidRPr="007C7580" w:rsidRDefault="006853BE">
      <w:pPr>
        <w:pStyle w:val="af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3BE" w:rsidRPr="007C7580" w:rsidRDefault="007C7580">
      <w:pPr>
        <w:pStyle w:val="af7"/>
        <w:jc w:val="center"/>
        <w:rPr>
          <w:rFonts w:ascii="Times New Roman" w:hAnsi="Times New Roman"/>
          <w:color w:val="000000"/>
          <w:sz w:val="28"/>
          <w:szCs w:val="28"/>
        </w:rPr>
      </w:pPr>
      <w:r w:rsidRPr="007C7580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7580">
        <w:rPr>
          <w:rFonts w:ascii="Times New Roman" w:hAnsi="Times New Roman"/>
          <w:b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«Присвоение, изменение и аннулирование адреса объекта адресации </w:t>
      </w:r>
      <w:r w:rsidRPr="007C7580">
        <w:rPr>
          <w:rFonts w:ascii="Times New Roman" w:hAnsi="Times New Roman"/>
          <w:sz w:val="28"/>
          <w:szCs w:val="28"/>
        </w:rPr>
        <w:t>на территории Волотовского сельского поселения» (далее −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органом местного самоуправления.</w:t>
      </w:r>
    </w:p>
    <w:p w:rsidR="006853BE" w:rsidRPr="007C7580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1.2.1. Заявителями на получение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19.11.2014 г. № 1221 (далее соответственно - Правила, Заявитель):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1) собственники объекта адресации;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- право хозяйственного ведения;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- право постоянного (бессрочного) пользования.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6853BE" w:rsidRP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7C7580"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 w:rsidRPr="007C7580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6853BE" w:rsidRDefault="007C7580">
      <w:pPr>
        <w:pStyle w:val="af7"/>
        <w:ind w:firstLine="567"/>
        <w:jc w:val="both"/>
      </w:pPr>
      <w:r w:rsidRPr="007C7580">
        <w:rPr>
          <w:rFonts w:ascii="Times New Roman" w:hAnsi="Times New Roman"/>
          <w:sz w:val="28"/>
          <w:szCs w:val="28"/>
        </w:rPr>
        <w:t>От имени членов садоводческо</w:t>
      </w:r>
      <w:r>
        <w:rPr>
          <w:rFonts w:ascii="Times New Roman" w:hAnsi="Times New Roman"/>
          <w:sz w:val="28"/>
          <w:szCs w:val="28"/>
        </w:rPr>
        <w:t>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От имени заявителя, вправе обратиться кадастровый инженер, выполняющий на основании документа, предусмотренного статьей 35 или статьей 42.3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24 июля 2007 г. № 221-ФЗ «О кадастровой деятельности»</w:t>
      </w:r>
      <w:r>
        <w:rPr>
          <w:rFonts w:ascii="Times New Roman" w:hAnsi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1.2.3. Муниципальная услуга предоставляется заявителю органом местного самоуправления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Наименование муниципальной услуги: «Присвоение, изменение и аннулирование адреса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адресации на </w:t>
      </w:r>
      <w:r>
        <w:rPr>
          <w:rFonts w:ascii="Times New Roman" w:hAnsi="Times New Roman"/>
          <w:sz w:val="28"/>
          <w:szCs w:val="28"/>
        </w:rPr>
        <w:t>территории Волотовского сельского поселения».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2.2.1. Муниципальная услуга предоставляется администрацией Волотовского сельского поселения муниципального района «Чернянский район» Белгородской области (далее - администрация сельского поселения).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 присвоении адреса объекту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аннулировании его адреса.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Решения о предоставлении муниципальной услуги имеют следующие реквизиты: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печать;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Факт получения заявителем результата предоставления муниципальной услуги фиксируется на</w:t>
      </w:r>
      <w:r>
        <w:rPr>
          <w:rFonts w:ascii="Times New Roman" w:hAnsi="Times New Roman"/>
          <w:sz w:val="28"/>
          <w:szCs w:val="28"/>
          <w:highlight w:val="white"/>
        </w:rPr>
        <w:t xml:space="preserve"> ЕПГУ, РПГУ,</w:t>
      </w:r>
      <w:r>
        <w:rPr>
          <w:rFonts w:ascii="Times New Roman" w:hAnsi="Times New Roman"/>
          <w:sz w:val="28"/>
          <w:szCs w:val="28"/>
        </w:rPr>
        <w:t xml:space="preserve"> ФИАС,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аннулировании адреса объекту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аннулировании его адреса.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ФИАС, </w:t>
      </w:r>
      <w:r>
        <w:rPr>
          <w:rFonts w:ascii="Times New Roman" w:hAnsi="Times New Roman"/>
          <w:sz w:val="28"/>
          <w:szCs w:val="28"/>
          <w:highlight w:val="white"/>
        </w:rPr>
        <w:t xml:space="preserve">в журнале регистрации </w:t>
      </w:r>
      <w:r>
        <w:rPr>
          <w:rFonts w:ascii="Times New Roman" w:hAnsi="Times New Roman"/>
          <w:sz w:val="28"/>
          <w:szCs w:val="28"/>
        </w:rPr>
        <w:t>(с учетом выбранного способа получения результата предоставления муниципальной услуги).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2.3.3.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 присвоении адреса объекту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аннулировании адреса объекта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дубликат решения об отказе в присвоении адреса объекту адресации или аннулировании его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выдаче дубликата.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 xml:space="preserve">журнале регистрации </w:t>
      </w:r>
      <w:r>
        <w:rPr>
          <w:rFonts w:ascii="Times New Roman" w:hAnsi="Times New Roman"/>
          <w:sz w:val="28"/>
          <w:szCs w:val="28"/>
        </w:rPr>
        <w:t>(с учетом выбранного способа получения результата предоставления муниципальной услуги).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2.3.4.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 присвоении адреса объекту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аннулировании адреса объекта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отказе в присвоении адреса объекту адресации или аннулировании его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во внесении исправлений в решение о присвоении, аннулировании адреса объекту адресации или решения об отказе в присвоении адреса объекту адресации или аннулировании его адреса.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</w:t>
      </w:r>
      <w:r>
        <w:rPr>
          <w:rFonts w:ascii="Times New Roman" w:hAnsi="Times New Roman"/>
          <w:sz w:val="28"/>
          <w:szCs w:val="28"/>
        </w:rPr>
        <w:t xml:space="preserve"> (с учетом </w:t>
      </w:r>
      <w:r>
        <w:rPr>
          <w:rFonts w:ascii="Times New Roman" w:hAnsi="Times New Roman"/>
          <w:sz w:val="28"/>
          <w:szCs w:val="28"/>
        </w:rPr>
        <w:lastRenderedPageBreak/>
        <w:t>выбранного способа получения результата предоставления муниципальной услуги).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2.4. Сроки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2.4.1. Максимальный срок предоставления муниципальной услуги составляет: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- 10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2.4.2. 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администрации сельского поселения, либо на ЕПГУ или РПГУ.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</w:pPr>
      <w:r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 предоставляющего муниципальную услугу, а также их должностных лиц, муниципальных служащих, работников размещаются: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официальном сайте Волотовского сельского поселения в сети Интернет: selovolotovo-r31.gosweb.gosuslugi.ru (далее – официальный сайт);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ЕПГУ, на странице, посвященной муниципальной услуге;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РПГУ, на странице, посвященной муниципальной услуге.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2.6.1. Предоставление муниципальной услуги осуществляется на основании заполненного и подписанного Заявителем заявления.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Рекомендуемая форма заявления 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№ 2 к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Рекомендуемая форма заявления об исправлении допущенных опечаток и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№ 3 к Административному регламенту.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2.6.2.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2.6.3.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2.6.4.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2.6.5. 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2.6.6. 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2.6.7.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</w:t>
      </w:r>
      <w:r>
        <w:rPr>
          <w:rFonts w:ascii="Times New Roman" w:hAnsi="Times New Roman"/>
          <w:sz w:val="28"/>
          <w:szCs w:val="28"/>
        </w:rPr>
        <w:lastRenderedPageBreak/>
        <w:t>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2.6.8. Заявление представляется в форме: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документа на бумажном носителе при личном обращении в администрацию сельского поселения;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ЕПГУ;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РПГУ;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ФИАС (</w:t>
      </w:r>
      <w:r>
        <w:rPr>
          <w:rFonts w:ascii="Times New Roman" w:hAnsi="Times New Roman"/>
          <w:i/>
          <w:sz w:val="28"/>
          <w:szCs w:val="28"/>
        </w:rPr>
        <w:t>для вариантов предоставления муниципальной услуги «Присвоение адреса объекту адресации» либо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РПГУ или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2.6.9. Исчерпывающий перечень документов, необходимых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присвоении объекту адресации адреса или аннулировании его адреса или заявление;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правоустанавливающие и (или) правоудостоверяющие документы на объект (объекты) адресации (в случае, если право на объект адресации не зарегистрировано в ЕГРН).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2.6.10.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самостоятельно: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недвижимости о правах на здания, сооружения, объект незавершенного строительства, находящиеся на земельном участке;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градостроительный план земельного участка (в случае присвоения адреса строящимся/реконструируемым объектам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разрешение на строительство объекта адресации (в случае присвоения адреса строящимся объектам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разрешение на ввод объекта адресации в эксплуатацию (в случае присвоения адреса строящимся объектам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кадастровая выписка об объекте недвижимости, который снят с учета (в случае аннулирования адреса объекта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9)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11)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12)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13)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14)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16)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17)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19)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20)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2.6.11. Исчерпывающий перечень документов, необходимых для предоставления варианта муниципальной услуги «</w:t>
      </w:r>
      <w:r>
        <w:rPr>
          <w:rFonts w:ascii="Times New Roman" w:hAnsi="Times New Roman"/>
          <w:i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правоустанавливающие и (или) правоудостоверяющие документы на объект (объекты) адресации (в случае, если право на объект адресации не зарегистрировано в ЕГРН).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2.6.12. Исчерпывающий перечень документов, необходимых для предоставления варианта муниципальной 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решения», которые предоставляются заявителем либо его уполномоченным представителем самостоятельно: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правоустанавливающие и (или) правоудостоверяющие документы на объект (объекты) адресации (в случае, если право на объект адресации не зарегистрировано в ЕГРН).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2.6.13.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самостоятельно: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недвижимости о правах на здания, сооружения, объект незавершенного строительства, находящиеся на земельном участке;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2.6.14. Администрация сельского поселения, не вправе требовать от заявителя: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</w:t>
      </w:r>
      <w:r>
        <w:rPr>
          <w:rFonts w:ascii="Times New Roman" w:hAnsi="Times New Roman"/>
          <w:sz w:val="28"/>
          <w:szCs w:val="28"/>
        </w:rPr>
        <w:lastRenderedPageBreak/>
        <w:t>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2.6.15. Заявитель вправе представить документы, указанные в пунктах 2.6.10. - 2.6.13. подраздела 2.6. раздела 2 Административного регламента по собственной инициативе.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представление неполного комплекта документов;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9) наличие противоречивых сведений в запросе и приложенных к нему документах.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2.7.2. Основанием для оставления заявления без рассмотрении является подача заявителем заявления об оставлении заявления без рассмотрения в свободной форме.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2.8.1. Основания для приостановления муниципальной услуги не предусмотрены.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2.8.2. 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пунктах 1.2.1. - 1.2.2. подраздела 1.2. раздела 1 Административного регламента;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2.8.3.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1.2.1. - 1.2.2. подраздела 1.2. раздела 1 Административного регламента;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испрашиваемое заявителем решение не принималось администрацией сельского поселения.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2.8.4.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1.2.1-1.2.2 подраздела 1.2 раздела 1 Административного регламента;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отсутствие факта допущения опечаток и (или) ошибок в решения о присвоении, аннулировании адреса объекту адресации или решения об отказе в присвоении адреса объекту адресации или аннулировании его адреса.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2.9.1. Муниципальная услуга оказывается на безвозмездной основе.</w:t>
      </w: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2.10.1. Максимальный срок ожидания в очереди при направлении заявления в администрацию сельского поселения составляет не более 15 минут.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2.10.2. Максимальный срок ожидания в очереди при получении результата предоставления в администрации сельского поселения составляет не более 15 минут. </w:t>
      </w: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2.11. Срок порядок регистрации запроса заявителя о предоставлении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2.11.1. Администрация сельского поселения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день, осуществляет: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местонахождение и юридический адрес;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режим работы;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 приема;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телефонов для справок.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2.12.7. Помещения, в которых предоставляется муниципальная услуга, оснащаются: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средствами оказания первой медицинской помощи;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туалетными комнатами для посетителей.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2.12.11. Места приема Заявителей оборудуются информационными табличками (вывесками) с указанием: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кабинета и наименования отдела;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графика приема Заявителей.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2.12.13.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2.12.14. При предоставлении муниципальной услуги инвалидам обеспечиваются: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допуск сурдопереводчика и тифлосурдопереводчика;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2.13. Показатели качества и доступности муниципальной услуги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 сельского поселения, ее должностных лиц, принимаемых (совершенных) при предоставлении муниципальной услуги, по итогам </w:t>
      </w:r>
      <w:r>
        <w:rPr>
          <w:rFonts w:ascii="Times New Roman" w:hAnsi="Times New Roman"/>
          <w:sz w:val="28"/>
          <w:szCs w:val="28"/>
        </w:rPr>
        <w:lastRenderedPageBreak/>
        <w:t>рассмотрения, которых вынесены решения об удовлетворении (частичном удовлетворении) требований заявителей.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2.13.2. Основными показателями доступности предоставления муниципальной услуги являются: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 либо РПГУ;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2.14. Иные требования к предоставлению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2.14.2. Для предоставления муниципальной услуги используются следующие информационные системы: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ФИАС;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федеральная информационная система «Платформа государственных сервисов»;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ЕПГУ, РПГУ.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2.14.3.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2.14.4. В случае если оригиналы документов, прилагаемых к заявлению о предоставлении муниципальной,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</w:t>
      </w:r>
      <w:r>
        <w:rPr>
          <w:rFonts w:ascii="Times New Roman" w:hAnsi="Times New Roman"/>
          <w:sz w:val="28"/>
          <w:szCs w:val="28"/>
        </w:rPr>
        <w:lastRenderedPageBreak/>
        <w:t>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2.14.5. Документы, прилагаемые заявителем к заявлению о предоставлении муниципальной,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2.14.6. Документы, подлежащие представлению в форматах xls, xlsx или ods, формируются в виде отдельного электронного документа.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2.14.7.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возможность сохранения заявления и прилагаемых документов, необходимых для предоставления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 и прилагаемых документов, необходимых для предоставления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е) возможность доступа Заявителя к заявлениям, поданным им ранее в течение не менее чем одного года, а также заявлениям, частично </w:t>
      </w:r>
      <w:r>
        <w:rPr>
          <w:rFonts w:ascii="Times New Roman" w:hAnsi="Times New Roman"/>
          <w:sz w:val="28"/>
          <w:szCs w:val="28"/>
        </w:rPr>
        <w:lastRenderedPageBreak/>
        <w:t>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Состав, последовательность и сроки выполнения </w:t>
      </w:r>
    </w:p>
    <w:p w:rsidR="006853BE" w:rsidRDefault="007C758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3.1. Варианты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</w:rPr>
        <w:t>«Получение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3.2. Административная процедура «Профилирование заявителя»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типа (признаков) заявителя;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ЕПГУ, РПГУ или ФИАС;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результата, за предоставлением которого обратился заявитель.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1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3.2.2. Вариант предоставления муниципальной услуги определяется и предъявляется заявителю: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поселения, по результатам которых заявителю предлагается подходящий вариант предоставления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заполнении интерактивного запроса на ЕПГУ, РПГУ или ФИАС в автоматическом режиме в ходе прохождения заявителем экспертной системы.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«Присвоение адреса объекту адресации»</w:t>
      </w:r>
    </w:p>
    <w:p w:rsidR="006853BE" w:rsidRDefault="007C7580">
      <w:pPr>
        <w:pStyle w:val="af7"/>
        <w:ind w:firstLine="567"/>
      </w:pPr>
      <w:r>
        <w:rPr>
          <w:rFonts w:ascii="Times New Roman" w:hAnsi="Times New Roman"/>
          <w:sz w:val="28"/>
          <w:szCs w:val="28"/>
        </w:rPr>
        <w:t xml:space="preserve">3.3.1. Прием и регистрация заявления и необходимых документов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отдела,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форме, установленной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или РПГУ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посещении администрации сельского поселения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2.6.9. подраздела 2.6. раздела 2 Административного регламента. При отсутствии оснований, предусмотренных пунктом 2.7.1 подраздела 2.7. раздела 2 Административного регламента регистрирует заявление в журнале регистрации заявлений, сообщает заявителю </w:t>
      </w:r>
      <w:r>
        <w:rPr>
          <w:rFonts w:ascii="Times New Roman" w:hAnsi="Times New Roman"/>
          <w:sz w:val="28"/>
          <w:szCs w:val="28"/>
        </w:rPr>
        <w:lastRenderedPageBreak/>
        <w:t>максимальный срок получения документа, являющегося результатом предоставления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специалист отказывает в приеме документов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оснований, указанных в пункте 2.7.1. подраздела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наличии оснований, предусмотренных пунктом 2.7.1. подраздела 2.7.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пунктом 2.7.1. подраздела 2.7.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в ЕПГУ, РПГУ, ФИАС, журнале регистрации заявлений.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3.3.2. Направление межведомственных запросов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подразделом 2.6.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в управление Федеральной службы государственной регистрации, кадастра и картографии по Белгородской области;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7.2. Федерального закона от 27 июля 2010 г. № 210-ФЗ «Об организации предоставления государственных и муниципальных услуг».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ответа на межведомственный запрос.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в СМЭВ, либо на бумажном носителе в журнале регистрации межведомственных запросов.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проверяет наличие (отсутствие) оснований, предусмотренных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готовит проект решения о присвоении адреса объекту адресации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4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руководителю.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присвоении объекту адресации адреса содержит: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присвоенный объекту адресации адрес;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описание местоположения объекта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другие необходимые сведения.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на бумажном носителе в журнале регистрации межведомственных запросов.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3.3.4. Направление (выдача) результата предоставления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адреса,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является внесение информации о результате услуги - в ЕПГУ, РПГУ, ФИАС, на бумажном носителе в журнале регистрации (с учетом выбранного способа получения результата муниципальной услуги).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3.4.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«Аннулирование адреса объекту адресации»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3.4.1. Прием и регистрация заявления и необходимых документов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форме, установленной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или РПГУ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 личном посещении администрации сельского поселения заявитель (представитель заявителя) предъявляет документ, удостоверяющий его </w:t>
      </w:r>
      <w:r>
        <w:rPr>
          <w:rFonts w:ascii="Times New Roman" w:hAnsi="Times New Roman"/>
          <w:sz w:val="28"/>
          <w:szCs w:val="28"/>
        </w:rPr>
        <w:lastRenderedPageBreak/>
        <w:t>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поселения,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регламента. При отсутствии оснований, предусмотренных пунктом 2.7.1. подраздела 2.7.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специалист отказывает в приеме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оснований, указанных в пункте 2.7.1. подраздела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направляет заявителю через личный </w:t>
      </w:r>
      <w:r>
        <w:rPr>
          <w:rFonts w:ascii="Times New Roman" w:hAnsi="Times New Roman"/>
          <w:sz w:val="28"/>
          <w:szCs w:val="28"/>
        </w:rPr>
        <w:lastRenderedPageBreak/>
        <w:t>кабинет ЕПГУ, РПГУ или ФИАС решение об отказе в приеме документов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6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пунктом 2.7.1. подраздела 2.7.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- в ЕПГУ, РПГУ, ФИАС, журнале регистрации заявлений.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3.4.2. Направление межведомственных запросов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подразделом 2.6.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7.2. Федерального закона от 27 июля 2010 г. № 210-ФЗ «Об организации предоставления государственных и муниципальных услуг».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ответа на межведомственный запрос.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на бумажном носителе в журнале регистрации межведомственных запросов.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проверяет наличие (отсутствие) оснований, предусмотренных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готовит проект решения об аннулировании адреса объекту адресации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5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главе администрации сельского поселения.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об аннулировании адреса объекту адресации адреса содержит: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причину аннулирования адреса объекта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кадастрового учета объекта недвижимости, являющегося объектом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другие необходимые сведения.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на бумажном носителе - в журнале регистрации.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3.4.4. Направление (выдача) результата предоставления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адреса. 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адреса, специалист администрации сельского поселения: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является внесение информации о результате услуги в ЕПГУ, РПГУ, ФИАС или на бумажном носителе в журнале </w:t>
      </w:r>
      <w:r>
        <w:rPr>
          <w:rFonts w:ascii="Times New Roman" w:hAnsi="Times New Roman"/>
          <w:sz w:val="28"/>
          <w:szCs w:val="28"/>
        </w:rPr>
        <w:lastRenderedPageBreak/>
        <w:t>регистрации (с учетом выбранного способа получения результата муниципальной услуги).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3.5.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№ 2 к Административному регламенту: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 вручении.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подраздела 3.3. раздела 3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2.7.1. подраздела 2.7. раздела 2 Административного регламента).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администрации сельского поселения, ЕПГУ или РПГУ.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2.8.3. подраздела 2.8. раздела 2 Административного регламента).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форме, приведенной 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7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Дубликат решения о присвоении, аннулировании адреса объекту адресации или решения об отказе в присвоении адреса объекту адресации или </w:t>
      </w:r>
      <w:r>
        <w:rPr>
          <w:rFonts w:ascii="Times New Roman" w:hAnsi="Times New Roman"/>
          <w:sz w:val="28"/>
          <w:szCs w:val="28"/>
        </w:rPr>
        <w:lastRenderedPageBreak/>
        <w:t>аннулировании его адреса выдается (направляется) заявителю в соответствии с пунктом 3.3.4. подраздела 3.3.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3.6.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сельского поселения заявления об исправлении опечаток и (или) ошибок, допущенных при первичном оформлении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3 </w:t>
      </w:r>
      <w:r>
        <w:rPr>
          <w:rFonts w:ascii="Times New Roman" w:hAnsi="Times New Roman"/>
          <w:sz w:val="28"/>
          <w:szCs w:val="28"/>
        </w:rPr>
        <w:t>к Административному регламенту: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 о вручении.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подраздела 3.3. раздела 3 Административного регламента.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2.7.1. подраздела 2.7. раздела 2 Административного регламента).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Специалист, отдела рассматривает заявление и проводит проверку указанных в нем сведений в срок, не превышающий 2 календарных дней с даты его регистрации.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2.8.4. подраздела 2.8. раздела 2 Административного регламента).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поселения, осуществляет их исправление в срок, не превышающий 2 рабочих дней с момента регистрации соответствующего заявления.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Об отсутствии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адреса, письменно сообщает заявителю в срок, не превышающий 2 рабочих дней с момента регистрации соответствующего заявления.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адреса,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8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муниципальной услуги выдается (направляется) заявителю в соответствии с пунктом 3.3.4. подраздела 3.3.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jc w:val="center"/>
      </w:pPr>
      <w:r>
        <w:rPr>
          <w:rFonts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4.1.1. Текущий контроль за предоставлением муниципальной услуги производится главой администрации сельского поселения.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4.1.2. Специалисты администрации сельского поселения,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4.1.3.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законодательства.</w:t>
      </w: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4.2.1.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регламента, иных нормативных правовых актов. </w:t>
      </w:r>
      <w:r>
        <w:rPr>
          <w:rFonts w:ascii="Times New Roman" w:hAnsi="Times New Roman"/>
          <w:sz w:val="28"/>
          <w:szCs w:val="28"/>
        </w:rPr>
        <w:lastRenderedPageBreak/>
        <w:t>Периодичность проведения проверок носит плановый характер и внеплановый характер: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плановые проверки - один раз в год;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внеплановые проверки - по конкретному обращению заявителей.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4.2.2.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4.3. Ответственность должностных лиц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проверок, в случае выявления нарушений соблюдения сотрудниками администрации сельского поселения 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4.3.2. Ответственные сотрудники отдела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4.4.1. Контроль за предоставлением муниципальной услуги администрацией сельского поселения, её должностными лицами осуществляется со стороны граждан, их объединений и организаций путем направления обращений, как в администрацию сельского поселения, так и путем обжалования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4.4.2. Данный вид контроля осуществляется посредством открытости деятельности управления,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4.4.3. 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4.4.4.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4.4.5. Администрацией сельского поселения должна быть обеспечена возможность заявителю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</w:t>
      </w:r>
      <w:r>
        <w:rPr>
          <w:rFonts w:ascii="Times New Roman" w:hAnsi="Times New Roman"/>
          <w:sz w:val="28"/>
          <w:szCs w:val="28"/>
        </w:rPr>
        <w:lastRenderedPageBreak/>
        <w:t>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утвержденных постановлением Правительства РФ от 12.12.2012 г. № 1284 (далее - Правила оценки эффективности).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4.4.6. 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3 Правил оценки эффективности, и иные критерии.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4.4.7.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4.4.8.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</w:t>
      </w:r>
    </w:p>
    <w:p w:rsidR="006853BE" w:rsidRDefault="007C758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действий (бездействия) органа, предоставляющего муниципальную </w:t>
      </w:r>
    </w:p>
    <w:p w:rsidR="006853BE" w:rsidRDefault="007C7580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услугу, а также его должностных лиц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обжалования, в том числе, является: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информации, либо осуществления действий, представление или осуществление которых не предусмотренно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5.1.2. Основанием для начала процедуры досудебного (внесудебного) обжалования является обращение заявителя в письменной форме.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5.1.3. Заявитель имеет право на получение информации и документов, необходимых для обоснования и рассмотрения жалобы.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5.2.1. Жалоба в письменной форме подается на бумажном носителе, в электронной форме в администрацию сельского поселения на имя главы администрации сельского поселения.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5.3.1.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Жалоба должна содержать: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(пяти) рабочих дней со дня ее регистрации.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53BE" w:rsidRDefault="007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>
        <w:rPr>
          <w:rFonts w:ascii="Times New Roman" w:hAnsi="Times New Roman"/>
          <w:sz w:val="28"/>
          <w:szCs w:val="28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53BE" w:rsidRDefault="007C7580">
      <w:pPr>
        <w:pStyle w:val="af7"/>
        <w:ind w:firstLine="567"/>
        <w:jc w:val="both"/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6853BE" w:rsidRDefault="007C7580">
      <w:pPr>
        <w:pStyle w:val="a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Приложение № 1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7C7580" w:rsidRDefault="007C7580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Перечень общих признаков, по которым объединяются категории заявителей: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поселения;</w:t>
      </w:r>
    </w:p>
    <w:p w:rsidR="006853BE" w:rsidRDefault="006853BE">
      <w:pPr>
        <w:pStyle w:val="af7"/>
        <w:ind w:firstLine="567"/>
        <w:jc w:val="both"/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присвоением адреса объекту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аннулированием адреса объекта адресации;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дубликатом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решением о присвоении,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853BE" w:rsidRDefault="007C7580">
      <w:pPr>
        <w:pStyle w:val="af7"/>
        <w:ind w:firstLine="567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ФОРМА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6853BE" w:rsidRDefault="007C7580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 выдаче дубликата решения о присвоении, аннулировании адреса объекту адресации или решения об отказе в присвоении адреса объекту адресации или </w:t>
      </w:r>
    </w:p>
    <w:p w:rsidR="006853BE" w:rsidRDefault="007C7580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аннулировании его адреса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"___" __________ 20___ г.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6853BE" w:rsidRDefault="007C7580">
      <w:pPr>
        <w:pStyle w:val="af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6853BE" w:rsidRDefault="007C7580">
      <w:pPr>
        <w:pStyle w:val="af7"/>
        <w:ind w:firstLine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(наименование органа местного самоуправления)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0" w:name="sub_26100"/>
      <w:r>
        <w:rPr>
          <w:rFonts w:ascii="Times New Roman" w:hAnsi="Times New Roman"/>
          <w:color w:val="000000"/>
          <w:sz w:val="24"/>
          <w:szCs w:val="24"/>
        </w:rPr>
        <w:t>1. Сведения о заявителе</w:t>
      </w:r>
    </w:p>
    <w:bookmarkEnd w:id="0"/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920"/>
        <w:gridCol w:w="4599"/>
      </w:tblGrid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1" w:name="sub_26200"/>
      <w:r>
        <w:rPr>
          <w:rFonts w:ascii="Times New Roman" w:hAnsi="Times New Roman"/>
          <w:color w:val="000000"/>
          <w:sz w:val="24"/>
          <w:szCs w:val="24"/>
        </w:rPr>
        <w:t>2. Сведения о выданном 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bookmarkEnd w:id="1"/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842"/>
        <w:gridCol w:w="2380"/>
        <w:gridCol w:w="2297"/>
      </w:tblGrid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документа</w:t>
            </w:r>
          </w:p>
        </w:tc>
      </w:tr>
      <w:tr w:rsidR="006853BE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выдать 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i/>
          <w:color w:val="000000"/>
          <w:sz w:val="24"/>
          <w:szCs w:val="24"/>
        </w:rPr>
        <w:t>(нужное подчеркнуть)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_______________________________________________________________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____________________________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647"/>
        <w:gridCol w:w="992"/>
      </w:tblGrid>
      <w:tr w:rsidR="006853BE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0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  <w:p w:rsidR="006853BE" w:rsidRDefault="006853BE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</w:t>
            </w:r>
          </w:p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853BE" w:rsidRDefault="006853BE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853BE" w:rsidRDefault="007C7580">
            <w:pPr>
              <w:pStyle w:val="af7"/>
              <w:ind w:firstLine="56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6853BE" w:rsidRDefault="007C7580">
      <w:pPr>
        <w:pStyle w:val="af7"/>
        <w:ind w:left="99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7C7580" w:rsidRDefault="007C7580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3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853BE" w:rsidRDefault="006853BE">
      <w:pPr>
        <w:pStyle w:val="af7"/>
        <w:rPr>
          <w:rFonts w:ascii="Times New Roman" w:hAnsi="Times New Roman"/>
          <w:sz w:val="24"/>
        </w:rPr>
      </w:pPr>
    </w:p>
    <w:p w:rsidR="006853BE" w:rsidRDefault="007C7580">
      <w:pPr>
        <w:pStyle w:val="af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об исправлении допущенных опечаток и ошибок в решении о присвоении, аннулировании адреса объекту адресации или решении об отказе в присвоении </w:t>
      </w:r>
    </w:p>
    <w:p w:rsidR="006853BE" w:rsidRDefault="007C7580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адреса объекту адресации или аннулировании его адреса</w:t>
      </w:r>
    </w:p>
    <w:p w:rsidR="006853BE" w:rsidRDefault="006853BE">
      <w:pPr>
        <w:pStyle w:val="af7"/>
        <w:rPr>
          <w:rFonts w:ascii="Times New Roman" w:hAnsi="Times New Roman"/>
          <w:sz w:val="24"/>
        </w:rPr>
      </w:pPr>
    </w:p>
    <w:p w:rsidR="006853BE" w:rsidRDefault="007C7580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____________ 20___ г.</w:t>
      </w:r>
    </w:p>
    <w:p w:rsidR="006853BE" w:rsidRDefault="006853BE">
      <w:pPr>
        <w:pStyle w:val="af7"/>
        <w:jc w:val="right"/>
        <w:rPr>
          <w:rFonts w:ascii="Times New Roman" w:hAnsi="Times New Roman"/>
          <w:sz w:val="24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853BE" w:rsidRDefault="007C7580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853BE" w:rsidRDefault="007C7580">
      <w:pPr>
        <w:pStyle w:val="af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(наименование органа местного самоуправления)</w:t>
      </w:r>
    </w:p>
    <w:p w:rsidR="006853BE" w:rsidRDefault="006853BE">
      <w:pPr>
        <w:pStyle w:val="af7"/>
        <w:rPr>
          <w:rFonts w:ascii="Times New Roman" w:hAnsi="Times New Roman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2" w:name="sub_24100"/>
      <w:r>
        <w:rPr>
          <w:rFonts w:ascii="Times New Roman" w:hAnsi="Times New Roman"/>
          <w:color w:val="000000"/>
          <w:sz w:val="24"/>
        </w:rPr>
        <w:t>1. Сведения о заявителе</w:t>
      </w:r>
    </w:p>
    <w:bookmarkEnd w:id="2"/>
    <w:p w:rsidR="006853BE" w:rsidRDefault="006853BE">
      <w:pPr>
        <w:pStyle w:val="af7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4111"/>
        <w:gridCol w:w="4536"/>
      </w:tblGrid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3" w:name="sub_24200"/>
      <w:r>
        <w:rPr>
          <w:rFonts w:ascii="Times New Roman" w:hAnsi="Times New Roman"/>
          <w:color w:val="000000"/>
          <w:sz w:val="24"/>
        </w:rPr>
        <w:t>2. Сведения о выданном 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35"/>
        <w:gridCol w:w="2551"/>
        <w:gridCol w:w="3261"/>
      </w:tblGrid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bookmarkEnd w:id="3"/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4" w:name="sub_24300"/>
      <w:r>
        <w:rPr>
          <w:rFonts w:ascii="Times New Roman" w:hAnsi="Times New Roman"/>
          <w:color w:val="000000"/>
          <w:sz w:val="24"/>
        </w:rPr>
        <w:t>3. Обоснование для внесения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6853BE" w:rsidRDefault="006853BE">
      <w:pPr>
        <w:pStyle w:val="af7"/>
        <w:ind w:firstLine="567"/>
        <w:rPr>
          <w:rFonts w:ascii="Times New Roman" w:hAnsi="Times New Roman"/>
          <w:color w:val="000000"/>
          <w:sz w:val="24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48"/>
        <w:gridCol w:w="2551"/>
        <w:gridCol w:w="3260"/>
      </w:tblGrid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bookmarkEnd w:id="4"/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с указанием реквизита(-ов) документа(-ов), документации, на основании которых принималось решение </w:t>
            </w:r>
          </w:p>
        </w:tc>
      </w:tr>
      <w:tr w:rsidR="006853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внести исправления в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>, содержащий опечатку/ошибку.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_______________________________________________________________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364"/>
        <w:gridCol w:w="1134"/>
      </w:tblGrid>
      <w:tr w:rsidR="006853B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1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6853BE" w:rsidRDefault="007C7580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</w:t>
            </w:r>
          </w:p>
          <w:p w:rsidR="006853BE" w:rsidRDefault="006853BE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3BE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6853BE" w:rsidRDefault="006853BE">
      <w:pPr>
        <w:pStyle w:val="af7"/>
        <w:rPr>
          <w:rFonts w:ascii="Times New Roman" w:hAnsi="Times New Roman"/>
          <w:sz w:val="24"/>
        </w:rPr>
      </w:pPr>
    </w:p>
    <w:p w:rsidR="006853BE" w:rsidRDefault="006853BE">
      <w:pPr>
        <w:pStyle w:val="af7"/>
        <w:rPr>
          <w:rFonts w:ascii="Times New Roman" w:hAnsi="Times New Roman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6853BE" w:rsidRDefault="007C7580">
      <w:pPr>
        <w:pStyle w:val="af7"/>
        <w:ind w:left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</w:p>
    <w:p w:rsidR="006853BE" w:rsidRDefault="006853BE">
      <w:pPr>
        <w:pStyle w:val="af7"/>
        <w:rPr>
          <w:rFonts w:ascii="Times New Roman" w:hAnsi="Times New Roman"/>
          <w:sz w:val="24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7C7580" w:rsidRDefault="007C7580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4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right"/>
        <w:rPr>
          <w:rStyle w:val="s10"/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 xml:space="preserve">Примерная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 присвоении адреса объекту адресации</w:t>
      </w:r>
    </w:p>
    <w:p w:rsidR="006853BE" w:rsidRDefault="006853BE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853BE" w:rsidRDefault="006853BE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>БЕЛГОРОДСКАЯ ОБЛАСТЬ</w:t>
      </w: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>ЧЕРНЯНСКИЙ РАЙОН</w:t>
      </w:r>
    </w:p>
    <w:p w:rsidR="006853BE" w:rsidRPr="007C7580" w:rsidRDefault="006853BE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pict>
          <v:shape id="_x0000_s1029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C7580" w:rsidRPr="007C7580">
        <w:rPr>
          <w:rFonts w:ascii="Times New Roman" w:hAnsi="Times New Roman"/>
          <w:b/>
          <w:iCs/>
          <w:sz w:val="24"/>
          <w:szCs w:val="24"/>
        </w:rPr>
        <w:pict>
          <v:shape id="_x0000_i1026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 xml:space="preserve">АДМИНИСТРАЦИЯ ВОЛОТОВСКОГО СЕЛЬСКОГО ПОСЕЛЕНИЯ МУНИЦИПАЛЬНОГО РАЙОНА «ЧЕРНЯНСКИЙ РАЙОН» </w:t>
      </w: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>БЕЛГОРОДСКОЙ ОБЛАСТИ</w:t>
      </w:r>
    </w:p>
    <w:p w:rsidR="006853BE" w:rsidRPr="007C7580" w:rsidRDefault="006853BE" w:rsidP="007C7580">
      <w:pPr>
        <w:spacing w:after="0" w:line="0" w:lineRule="atLeast"/>
        <w:jc w:val="center"/>
        <w:rPr>
          <w:rFonts w:ascii="Times New Roman" w:hAnsi="Times New Roman"/>
        </w:rPr>
      </w:pPr>
    </w:p>
    <w:p w:rsidR="006853BE" w:rsidRPr="007C7580" w:rsidRDefault="006853BE" w:rsidP="007C7580">
      <w:pPr>
        <w:spacing w:after="0" w:line="0" w:lineRule="atLeast"/>
        <w:jc w:val="center"/>
        <w:rPr>
          <w:rFonts w:ascii="Times New Roman" w:hAnsi="Times New Roman"/>
        </w:rPr>
      </w:pP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8"/>
          <w:szCs w:val="28"/>
        </w:rPr>
        <w:t>П О С Т А Н О В Л Е Н И Е</w:t>
      </w:r>
    </w:p>
    <w:p w:rsidR="006853BE" w:rsidRPr="007C7580" w:rsidRDefault="007C7580" w:rsidP="007C7580">
      <w:pPr>
        <w:spacing w:after="0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</w:rPr>
        <w:t>с. Волотово</w:t>
      </w:r>
    </w:p>
    <w:p w:rsidR="006853BE" w:rsidRDefault="006853BE" w:rsidP="007C7580">
      <w:pPr>
        <w:spacing w:after="0"/>
      </w:pPr>
    </w:p>
    <w:p w:rsidR="006853BE" w:rsidRPr="007C7580" w:rsidRDefault="007C7580">
      <w:pPr>
        <w:jc w:val="both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8"/>
          <w:szCs w:val="28"/>
        </w:rPr>
        <w:t>«___» ___________ 20__ г.</w:t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  <w:t>№ ____</w:t>
      </w:r>
    </w:p>
    <w:p w:rsidR="006853BE" w:rsidRDefault="006853B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36"/>
          <w:szCs w:val="28"/>
        </w:rPr>
      </w:pPr>
    </w:p>
    <w:p w:rsidR="006853BE" w:rsidRDefault="007C7580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присвоении адреса объекту адресации</w:t>
      </w:r>
    </w:p>
    <w:p w:rsidR="006853BE" w:rsidRDefault="006853BE">
      <w:pPr>
        <w:pStyle w:val="ConsPlusNormal"/>
        <w:jc w:val="both"/>
        <w:rPr>
          <w:rFonts w:ascii="Times New Roman" w:hAnsi="Times New Roman" w:cs="Times New Roman"/>
          <w:color w:val="000000"/>
          <w:sz w:val="36"/>
        </w:rPr>
      </w:pPr>
    </w:p>
    <w:p w:rsidR="006853BE" w:rsidRDefault="007C7580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г. № 1221, а также в соответствии с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____________________________________________________________________, администрация Волотовского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6853BE" w:rsidRDefault="007C7580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Присвоить адрес ________________________________________________</w:t>
      </w:r>
    </w:p>
    <w:p w:rsidR="006853BE" w:rsidRDefault="007C7580">
      <w:pPr>
        <w:pStyle w:val="ConsPlusNormal"/>
        <w:ind w:firstLine="540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(присвоенный объекту адресации адрес)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6853BE" w:rsidRDefault="007C7580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кадастровый номер объекта недвижимости, являющегося объектом адресации (в случае присвоения адреса 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lastRenderedPageBreak/>
        <w:t>поставленному на государственный кадастровый учет объекту недвижимости),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ind w:firstLine="540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определенные уполномоченным органом (при наличии)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6853BE" w:rsidRDefault="007C758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Волотовского сельского поселения                                        ________________</w:t>
      </w:r>
    </w:p>
    <w:p w:rsidR="006853BE" w:rsidRDefault="007C7580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 w:rsidP="007C7580">
      <w:pPr>
        <w:pStyle w:val="af7"/>
        <w:rPr>
          <w:rFonts w:ascii="Times New Roman" w:hAnsi="Times New Roman"/>
          <w:sz w:val="28"/>
          <w:szCs w:val="28"/>
        </w:rPr>
      </w:pPr>
    </w:p>
    <w:p w:rsidR="007C7580" w:rsidRDefault="007C7580" w:rsidP="007C7580">
      <w:pPr>
        <w:pStyle w:val="af7"/>
        <w:rPr>
          <w:rFonts w:ascii="Times New Roman" w:hAnsi="Times New Roman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5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 xml:space="preserve">Примерная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об аннулировании адреса объекту адресации</w:t>
      </w:r>
    </w:p>
    <w:p w:rsidR="006853BE" w:rsidRDefault="006853BE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853BE" w:rsidRDefault="006853BE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>БЕЛГОРОДСКАЯ ОБЛАСТЬ</w:t>
      </w: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>ЧЕРНЯНСКИЙ РАЙОН</w:t>
      </w:r>
    </w:p>
    <w:p w:rsidR="006853BE" w:rsidRPr="007C7580" w:rsidRDefault="006853BE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pict>
          <v:shape id="_x0000_s1027" type="#_x0000_t75" style="position:absolute;left:0;text-align:left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C7580" w:rsidRPr="007C7580">
        <w:rPr>
          <w:rFonts w:ascii="Times New Roman" w:hAnsi="Times New Roman"/>
          <w:b/>
          <w:iCs/>
          <w:sz w:val="24"/>
          <w:szCs w:val="24"/>
        </w:rPr>
        <w:pict>
          <v:shape id="_x0000_i1027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 xml:space="preserve">АДМИНИСТРАЦИЯ ВОЛОТОВСКОГО СЕЛЬСКОГО ПОСЕЛЕНИЯ МУНИЦИПАЛЬНОГО РАЙОНА «ЧЕРНЯНСКИЙ РАЙОН» </w:t>
      </w: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4"/>
          <w:szCs w:val="24"/>
        </w:rPr>
        <w:t>БЕЛГОРОДСКОЙ ОБЛАСТИ</w:t>
      </w:r>
    </w:p>
    <w:p w:rsidR="006853BE" w:rsidRPr="007C7580" w:rsidRDefault="006853BE" w:rsidP="007C7580">
      <w:pPr>
        <w:spacing w:after="0" w:line="0" w:lineRule="atLeast"/>
        <w:jc w:val="center"/>
        <w:rPr>
          <w:rFonts w:ascii="Times New Roman" w:hAnsi="Times New Roman"/>
        </w:rPr>
      </w:pPr>
    </w:p>
    <w:p w:rsidR="006853BE" w:rsidRPr="007C7580" w:rsidRDefault="006853BE" w:rsidP="007C7580">
      <w:pPr>
        <w:spacing w:after="0" w:line="0" w:lineRule="atLeast"/>
        <w:jc w:val="center"/>
        <w:rPr>
          <w:rFonts w:ascii="Times New Roman" w:hAnsi="Times New Roman"/>
        </w:rPr>
      </w:pPr>
    </w:p>
    <w:p w:rsidR="006853BE" w:rsidRPr="007C7580" w:rsidRDefault="007C7580" w:rsidP="007C7580">
      <w:pPr>
        <w:spacing w:after="0" w:line="0" w:lineRule="atLeast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8"/>
          <w:szCs w:val="28"/>
        </w:rPr>
        <w:t>П О С Т А Н О В Л Е Н И Е</w:t>
      </w:r>
    </w:p>
    <w:p w:rsidR="006853BE" w:rsidRPr="007C7580" w:rsidRDefault="007C7580" w:rsidP="007C7580">
      <w:pPr>
        <w:spacing w:after="0"/>
        <w:jc w:val="center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</w:rPr>
        <w:t>с. Волотово</w:t>
      </w:r>
    </w:p>
    <w:p w:rsidR="006853BE" w:rsidRDefault="006853BE" w:rsidP="007C7580">
      <w:pPr>
        <w:spacing w:after="0"/>
      </w:pPr>
    </w:p>
    <w:p w:rsidR="006853BE" w:rsidRPr="007C7580" w:rsidRDefault="007C7580">
      <w:pPr>
        <w:jc w:val="both"/>
        <w:rPr>
          <w:rFonts w:ascii="Times New Roman" w:hAnsi="Times New Roman"/>
        </w:rPr>
      </w:pPr>
      <w:r w:rsidRPr="007C7580">
        <w:rPr>
          <w:rFonts w:ascii="Times New Roman" w:hAnsi="Times New Roman"/>
          <w:b/>
          <w:iCs/>
          <w:sz w:val="28"/>
          <w:szCs w:val="28"/>
        </w:rPr>
        <w:t>«___» ___________ 20__ г.</w:t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</w:r>
      <w:r w:rsidRPr="007C7580">
        <w:rPr>
          <w:rFonts w:ascii="Times New Roman" w:hAnsi="Times New Roman"/>
          <w:b/>
          <w:iCs/>
          <w:sz w:val="28"/>
          <w:szCs w:val="28"/>
        </w:rPr>
        <w:tab/>
        <w:t>№ ____</w:t>
      </w:r>
    </w:p>
    <w:p w:rsidR="006853BE" w:rsidRDefault="006853BE">
      <w:pPr>
        <w:pStyle w:val="ConsPlusNormal"/>
        <w:jc w:val="center"/>
        <w:rPr>
          <w:rFonts w:eastAsia="Arial"/>
          <w:color w:val="000000"/>
        </w:rPr>
      </w:pPr>
    </w:p>
    <w:p w:rsidR="006853BE" w:rsidRDefault="006853BE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</w:p>
    <w:p w:rsidR="006853BE" w:rsidRDefault="007C7580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аннулировании адреса объекту адресации</w:t>
      </w: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6853BE" w:rsidRDefault="007C758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г. № 1221, а также в соответствии с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об аннулировании адреса)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____________________________________________________________________, администрация Волотовского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6853BE" w:rsidRDefault="007C758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Аннулировать адрес _____________________________________________</w:t>
      </w:r>
    </w:p>
    <w:p w:rsidR="006853BE" w:rsidRDefault="007C7580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(аннулируемый адрес объекта адресации, уникальный номер аннулируемого </w:t>
      </w:r>
    </w:p>
    <w:p w:rsidR="006853BE" w:rsidRDefault="007C7580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адреса объекта адресации в государственном адресном реестре)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6853BE" w:rsidRDefault="007C7580">
      <w:pPr>
        <w:pStyle w:val="ConsPlusNormal"/>
        <w:ind w:firstLine="540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lastRenderedPageBreak/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853BE" w:rsidRDefault="007C758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определенные уполномоченным органом (при наличии)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6853BE" w:rsidRDefault="007C758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853BE" w:rsidRDefault="006853B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6853BE" w:rsidRDefault="007C7580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Волотовского сельского поселения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>________________</w:t>
      </w:r>
    </w:p>
    <w:p w:rsidR="006853BE" w:rsidRDefault="007C7580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 w:rsidP="007C7580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6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6853BE" w:rsidRDefault="007C7580">
      <w:pPr>
        <w:pStyle w:val="af7"/>
        <w:jc w:val="right"/>
        <w:rPr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853BE" w:rsidRDefault="006853BE">
      <w:pPr>
        <w:pStyle w:val="af7"/>
        <w:jc w:val="right"/>
        <w:rPr>
          <w:rFonts w:ascii="Times New Roman" w:hAnsi="Times New Roman"/>
          <w:sz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6853BE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i/>
                <w:color w:val="22272F"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6853BE" w:rsidRDefault="006853BE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6853BE">
            <w:pPr>
              <w:pStyle w:val="af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853BE" w:rsidRDefault="006853BE">
      <w:pPr>
        <w:pStyle w:val="af7"/>
        <w:jc w:val="both"/>
        <w:rPr>
          <w:rFonts w:ascii="Times New Roman" w:hAnsi="Times New Roman"/>
          <w:sz w:val="24"/>
        </w:rPr>
      </w:pPr>
    </w:p>
    <w:p w:rsidR="006853BE" w:rsidRDefault="007C7580">
      <w:pPr>
        <w:pStyle w:val="af7"/>
        <w:jc w:val="center"/>
        <w:rPr>
          <w:rFonts w:ascii="Times New Roman" w:hAnsi="Times New Roman"/>
          <w:b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Решение об отказе</w:t>
      </w:r>
    </w:p>
    <w:p w:rsidR="006853BE" w:rsidRDefault="007C7580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в приеме документов, необходимых для предоставления услуги</w:t>
      </w:r>
    </w:p>
    <w:p w:rsidR="006853BE" w:rsidRDefault="006853BE">
      <w:pPr>
        <w:pStyle w:val="af7"/>
        <w:jc w:val="center"/>
        <w:rPr>
          <w:rFonts w:ascii="Times New Roman" w:hAnsi="Times New Roman"/>
          <w:color w:val="22272F"/>
          <w:sz w:val="24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от 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    № __________</w:t>
      </w:r>
    </w:p>
    <w:p w:rsidR="006853BE" w:rsidRDefault="006853BE">
      <w:pPr>
        <w:pStyle w:val="af7"/>
        <w:jc w:val="both"/>
        <w:rPr>
          <w:rFonts w:ascii="Times New Roman" w:hAnsi="Times New Roman"/>
          <w:color w:val="22272F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По результатам рассмотрения заявления по услуге «Присвоение, изменение и аннулирование адреса объекта адресации на территории Волотовского сельского поселения»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6853BE" w:rsidRDefault="007C7580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6853BE" w:rsidRDefault="007C7580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6853BE" w:rsidRDefault="007C7580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6853BE" w:rsidRDefault="007C7580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6853BE" w:rsidRDefault="007C7580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 xml:space="preserve">указывается дополнительная информация (при необходимости) 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Вы вправе повторно обратиться в администрацию сельского поселения с заявлением о предоставлении услуги после устранения указанных нарушений.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6853BE" w:rsidRDefault="007C7580">
      <w:pPr>
        <w:pStyle w:val="af7"/>
        <w:ind w:left="992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6853BE" w:rsidRDefault="007C7580">
      <w:pPr>
        <w:pStyle w:val="af7"/>
        <w:ind w:left="1416" w:firstLine="708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М.П.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 w:rsidP="007C7580">
      <w:pPr>
        <w:pStyle w:val="af7"/>
        <w:rPr>
          <w:rFonts w:ascii="Times New Roman" w:hAnsi="Times New Roman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7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jc w:val="both"/>
        <w:rPr>
          <w:rFonts w:ascii="Times New Roman" w:hAnsi="Times New Roman"/>
        </w:rPr>
      </w:pPr>
    </w:p>
    <w:p w:rsidR="006853BE" w:rsidRDefault="007C7580">
      <w:pPr>
        <w:pStyle w:val="af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6853BE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6853BE" w:rsidRDefault="006853BE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6853BE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6853BE" w:rsidRDefault="006853BE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6853BE" w:rsidRDefault="007C7580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РЕШЕНИЕ</w:t>
      </w:r>
      <w:r>
        <w:rPr>
          <w:rFonts w:ascii="Times New Roman" w:hAnsi="Times New Roman"/>
          <w:b/>
          <w:color w:val="000000"/>
          <w:sz w:val="24"/>
        </w:rPr>
        <w:br/>
        <w:t>об отказе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рассмотрения заявления о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 № __________ принято решение об отказе в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адреса.</w:t>
      </w:r>
    </w:p>
    <w:p w:rsidR="006853BE" w:rsidRDefault="006853BE">
      <w:pPr>
        <w:pStyle w:val="af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272"/>
        <w:gridCol w:w="3835"/>
        <w:gridCol w:w="3639"/>
      </w:tblGrid>
      <w:tr w:rsidR="006853B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основания для отказа в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Разъяснение причин отказа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      </w:r>
          </w:p>
        </w:tc>
      </w:tr>
      <w:tr w:rsidR="006853B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1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несоответствие заявителя кругу лиц, указанных в </w:t>
            </w:r>
            <w:hyperlink r:id="rId12" w:anchor="sub_2022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6853B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2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испрашиваемое заявителем решение не выдавалось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 вправе повторно обратиться с заявлением о выдаче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Данный отказ может быть обжалован в досудебном порядке путем направления жалобы главе администрации сельского поселения, а также в судебном порядке.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6853BE" w:rsidRDefault="007C7580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_______________________________________________________________________________.</w:t>
      </w:r>
    </w:p>
    <w:p w:rsidR="006853BE" w:rsidRDefault="007C7580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(указывается информация, необходимая для устранения причин отказа в</w:t>
      </w:r>
    </w:p>
    <w:p w:rsidR="006853BE" w:rsidRDefault="007C7580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адреса, а также иная дополнительная информация при наличии)</w:t>
      </w: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6853BE" w:rsidRDefault="007C7580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6853BE" w:rsidRDefault="006853BE">
      <w:pPr>
        <w:pStyle w:val="af7"/>
        <w:jc w:val="both"/>
        <w:rPr>
          <w:rFonts w:ascii="Times New Roman" w:hAnsi="Times New Roman"/>
          <w:color w:val="000000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3BE" w:rsidRDefault="006853BE" w:rsidP="007C7580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7C7580" w:rsidRDefault="007C7580" w:rsidP="007C7580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8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Волотовского сельского поселения»</w:t>
      </w:r>
    </w:p>
    <w:p w:rsidR="006853BE" w:rsidRDefault="006853BE">
      <w:pPr>
        <w:pStyle w:val="af7"/>
        <w:jc w:val="both"/>
        <w:rPr>
          <w:rFonts w:ascii="Times New Roman" w:hAnsi="Times New Roman"/>
        </w:rPr>
      </w:pPr>
    </w:p>
    <w:p w:rsidR="006853BE" w:rsidRDefault="007C7580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6853BE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53BE" w:rsidRDefault="007C7580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6853BE" w:rsidRDefault="006853BE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6853BE" w:rsidRDefault="007C7580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853BE" w:rsidRDefault="006853BE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853BE" w:rsidRDefault="007C7580">
      <w:pPr>
        <w:pStyle w:val="af7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6853BE" w:rsidRDefault="007C7580">
      <w:pPr>
        <w:pStyle w:val="af7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6853BE" w:rsidRDefault="006853BE">
      <w:pPr>
        <w:pStyle w:val="af7"/>
        <w:ind w:firstLine="567"/>
        <w:jc w:val="both"/>
        <w:rPr>
          <w:sz w:val="24"/>
        </w:rPr>
      </w:pPr>
    </w:p>
    <w:p w:rsidR="006853BE" w:rsidRDefault="007C7580">
      <w:pPr>
        <w:pStyle w:val="af7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8"/>
        </w:rPr>
        <w:t>По результатам рассмотрения заявления об исправлении допущенных опечаток и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_________________ № __________ принято решение 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адреса.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291"/>
        <w:gridCol w:w="4135"/>
        <w:gridCol w:w="3320"/>
      </w:tblGrid>
      <w:tr w:rsidR="006853B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основания для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Разъяснение причин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</w:tr>
      <w:tr w:rsidR="006853B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3" w:anchor="sub_22251" w:history="1">
              <w:r w:rsidR="007C7580">
                <w:rPr>
                  <w:rStyle w:val="af9"/>
                  <w:rFonts w:ascii="Times New Roman" w:hAnsi="Times New Roman"/>
                  <w:color w:val="000000"/>
                </w:rPr>
                <w:t>подпункт 1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в </w:t>
            </w:r>
            <w:hyperlink r:id="rId14" w:anchor="sub_2022" w:history="1">
              <w:r>
                <w:rPr>
                  <w:rStyle w:val="af9"/>
                  <w:rFonts w:ascii="Times New Roman" w:hAnsi="Times New Roman"/>
                  <w:color w:val="000000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  <w:tr w:rsidR="006853B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6853BE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5" w:anchor="sub_22252" w:history="1">
              <w:r w:rsidR="007C7580">
                <w:rPr>
                  <w:rStyle w:val="af9"/>
                  <w:rFonts w:ascii="Times New Roman" w:hAnsi="Times New Roman"/>
                  <w:color w:val="000000"/>
                </w:rPr>
                <w:t>подпункт 2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факта допущения опечаток и ошибок в решении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853BE" w:rsidRDefault="007C7580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lastRenderedPageBreak/>
        <w:t>Вы вправе повторно обратиться с заявлением об исправлении допущенных опечаток и ошибок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нарушений.</w:t>
      </w:r>
    </w:p>
    <w:p w:rsidR="006853BE" w:rsidRDefault="007C7580">
      <w:pPr>
        <w:pStyle w:val="af7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главе администрации сельского поселения, а также в судебном порядке.</w:t>
      </w:r>
    </w:p>
    <w:p w:rsidR="006853BE" w:rsidRDefault="007C7580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Дополнительно информируем: ________________________________________________</w:t>
      </w:r>
    </w:p>
    <w:p w:rsidR="006853BE" w:rsidRDefault="007C7580">
      <w:pPr>
        <w:pStyle w:val="af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6853BE" w:rsidRDefault="007C7580">
      <w:pPr>
        <w:pStyle w:val="af7"/>
        <w:ind w:firstLine="567"/>
        <w:jc w:val="both"/>
      </w:pPr>
      <w:r>
        <w:rPr>
          <w:rFonts w:ascii="Times New Roman" w:hAnsi="Times New Roman"/>
          <w:i/>
          <w:sz w:val="24"/>
          <w:szCs w:val="28"/>
        </w:rPr>
        <w:t>(указывается информация, необходимая для устранения причин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адреса, а также иная дополнительная информация при наличии)</w:t>
      </w: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853BE" w:rsidRDefault="006853BE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6853BE" w:rsidRDefault="007C7580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6853BE" w:rsidRDefault="006853B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3BE" w:rsidRDefault="007C7580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</w:t>
      </w:r>
    </w:p>
    <w:sectPr w:rsidR="006853BE" w:rsidSect="006853BE"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A6" w:rsidRDefault="00897FA6">
      <w:pPr>
        <w:spacing w:after="0" w:line="240" w:lineRule="auto"/>
      </w:pPr>
      <w:r>
        <w:separator/>
      </w:r>
    </w:p>
  </w:endnote>
  <w:endnote w:type="continuationSeparator" w:id="1">
    <w:p w:rsidR="00897FA6" w:rsidRDefault="0089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0" w:rsidRDefault="007C7580">
    <w:pPr>
      <w:pStyle w:val="Footer"/>
      <w:jc w:val="right"/>
    </w:pPr>
    <w:fldSimple w:instr="PAGE \* MERGEFORMAT">
      <w:r w:rsidR="004E3D1F">
        <w:rPr>
          <w:noProof/>
        </w:rPr>
        <w:t>4</w:t>
      </w:r>
    </w:fldSimple>
  </w:p>
  <w:p w:rsidR="007C7580" w:rsidRDefault="007C75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0" w:rsidRDefault="007C7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A6" w:rsidRDefault="00897FA6">
      <w:pPr>
        <w:spacing w:after="0" w:line="240" w:lineRule="auto"/>
      </w:pPr>
      <w:r>
        <w:separator/>
      </w:r>
    </w:p>
  </w:footnote>
  <w:footnote w:type="continuationSeparator" w:id="1">
    <w:p w:rsidR="00897FA6" w:rsidRDefault="0089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0" w:rsidRDefault="007C75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C32"/>
    <w:multiLevelType w:val="hybridMultilevel"/>
    <w:tmpl w:val="5FA83FCA"/>
    <w:lvl w:ilvl="0" w:tplc="7C648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AD27E2A">
      <w:start w:val="1"/>
      <w:numFmt w:val="lowerLetter"/>
      <w:lvlText w:val="%2."/>
      <w:lvlJc w:val="left"/>
      <w:pPr>
        <w:ind w:left="1440" w:hanging="360"/>
      </w:pPr>
    </w:lvl>
    <w:lvl w:ilvl="2" w:tplc="B388ECD6">
      <w:start w:val="1"/>
      <w:numFmt w:val="lowerRoman"/>
      <w:lvlText w:val="%3."/>
      <w:lvlJc w:val="right"/>
      <w:pPr>
        <w:ind w:left="2160" w:hanging="180"/>
      </w:pPr>
    </w:lvl>
    <w:lvl w:ilvl="3" w:tplc="4E3A88C6">
      <w:start w:val="1"/>
      <w:numFmt w:val="decimal"/>
      <w:lvlText w:val="%4."/>
      <w:lvlJc w:val="left"/>
      <w:pPr>
        <w:ind w:left="2880" w:hanging="360"/>
      </w:pPr>
    </w:lvl>
    <w:lvl w:ilvl="4" w:tplc="809204CA">
      <w:start w:val="1"/>
      <w:numFmt w:val="lowerLetter"/>
      <w:lvlText w:val="%5."/>
      <w:lvlJc w:val="left"/>
      <w:pPr>
        <w:ind w:left="3600" w:hanging="360"/>
      </w:pPr>
    </w:lvl>
    <w:lvl w:ilvl="5" w:tplc="F6FE0BEA">
      <w:start w:val="1"/>
      <w:numFmt w:val="lowerRoman"/>
      <w:lvlText w:val="%6."/>
      <w:lvlJc w:val="right"/>
      <w:pPr>
        <w:ind w:left="4320" w:hanging="180"/>
      </w:pPr>
    </w:lvl>
    <w:lvl w:ilvl="6" w:tplc="6AB65F24">
      <w:start w:val="1"/>
      <w:numFmt w:val="decimal"/>
      <w:lvlText w:val="%7."/>
      <w:lvlJc w:val="left"/>
      <w:pPr>
        <w:ind w:left="5040" w:hanging="360"/>
      </w:pPr>
    </w:lvl>
    <w:lvl w:ilvl="7" w:tplc="3C701FE2">
      <w:start w:val="1"/>
      <w:numFmt w:val="lowerLetter"/>
      <w:lvlText w:val="%8."/>
      <w:lvlJc w:val="left"/>
      <w:pPr>
        <w:ind w:left="5760" w:hanging="360"/>
      </w:pPr>
    </w:lvl>
    <w:lvl w:ilvl="8" w:tplc="9DAEA7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0086"/>
    <w:multiLevelType w:val="hybridMultilevel"/>
    <w:tmpl w:val="8BF6FCC0"/>
    <w:lvl w:ilvl="0" w:tplc="E41C8A48">
      <w:start w:val="1"/>
      <w:numFmt w:val="decimal"/>
      <w:lvlText w:val="%1."/>
      <w:lvlJc w:val="left"/>
    </w:lvl>
    <w:lvl w:ilvl="1" w:tplc="91D2AB30">
      <w:start w:val="1"/>
      <w:numFmt w:val="lowerLetter"/>
      <w:lvlText w:val="%2."/>
      <w:lvlJc w:val="left"/>
      <w:pPr>
        <w:ind w:left="1440" w:hanging="360"/>
      </w:pPr>
    </w:lvl>
    <w:lvl w:ilvl="2" w:tplc="DB46B6CA">
      <w:start w:val="1"/>
      <w:numFmt w:val="lowerRoman"/>
      <w:lvlText w:val="%3."/>
      <w:lvlJc w:val="right"/>
      <w:pPr>
        <w:ind w:left="2160" w:hanging="180"/>
      </w:pPr>
    </w:lvl>
    <w:lvl w:ilvl="3" w:tplc="EE0CC8F2">
      <w:start w:val="1"/>
      <w:numFmt w:val="decimal"/>
      <w:lvlText w:val="%4."/>
      <w:lvlJc w:val="left"/>
      <w:pPr>
        <w:ind w:left="2880" w:hanging="360"/>
      </w:pPr>
    </w:lvl>
    <w:lvl w:ilvl="4" w:tplc="9EFA70CA">
      <w:start w:val="1"/>
      <w:numFmt w:val="lowerLetter"/>
      <w:lvlText w:val="%5."/>
      <w:lvlJc w:val="left"/>
      <w:pPr>
        <w:ind w:left="3600" w:hanging="360"/>
      </w:pPr>
    </w:lvl>
    <w:lvl w:ilvl="5" w:tplc="61A8D4B6">
      <w:start w:val="1"/>
      <w:numFmt w:val="lowerRoman"/>
      <w:lvlText w:val="%6."/>
      <w:lvlJc w:val="right"/>
      <w:pPr>
        <w:ind w:left="4320" w:hanging="180"/>
      </w:pPr>
    </w:lvl>
    <w:lvl w:ilvl="6" w:tplc="FD2408D4">
      <w:start w:val="1"/>
      <w:numFmt w:val="decimal"/>
      <w:lvlText w:val="%7."/>
      <w:lvlJc w:val="left"/>
      <w:pPr>
        <w:ind w:left="5040" w:hanging="360"/>
      </w:pPr>
    </w:lvl>
    <w:lvl w:ilvl="7" w:tplc="2D0CA090">
      <w:start w:val="1"/>
      <w:numFmt w:val="lowerLetter"/>
      <w:lvlText w:val="%8."/>
      <w:lvlJc w:val="left"/>
      <w:pPr>
        <w:ind w:left="5760" w:hanging="360"/>
      </w:pPr>
    </w:lvl>
    <w:lvl w:ilvl="8" w:tplc="5AC6CFF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65C8"/>
    <w:multiLevelType w:val="hybridMultilevel"/>
    <w:tmpl w:val="55E22ED0"/>
    <w:lvl w:ilvl="0" w:tplc="4B021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DC5DAE">
      <w:start w:val="1"/>
      <w:numFmt w:val="lowerLetter"/>
      <w:lvlText w:val="%2."/>
      <w:lvlJc w:val="left"/>
      <w:pPr>
        <w:ind w:left="1830" w:hanging="360"/>
      </w:pPr>
    </w:lvl>
    <w:lvl w:ilvl="2" w:tplc="5AC81C7C">
      <w:start w:val="1"/>
      <w:numFmt w:val="lowerRoman"/>
      <w:lvlText w:val="%3."/>
      <w:lvlJc w:val="right"/>
      <w:pPr>
        <w:ind w:left="2550" w:hanging="180"/>
      </w:pPr>
    </w:lvl>
    <w:lvl w:ilvl="3" w:tplc="2BD4C5BA">
      <w:start w:val="1"/>
      <w:numFmt w:val="decimal"/>
      <w:lvlText w:val="%4."/>
      <w:lvlJc w:val="left"/>
      <w:pPr>
        <w:ind w:left="3270" w:hanging="360"/>
      </w:pPr>
    </w:lvl>
    <w:lvl w:ilvl="4" w:tplc="2C922402">
      <w:start w:val="1"/>
      <w:numFmt w:val="lowerLetter"/>
      <w:lvlText w:val="%5."/>
      <w:lvlJc w:val="left"/>
      <w:pPr>
        <w:ind w:left="3990" w:hanging="360"/>
      </w:pPr>
    </w:lvl>
    <w:lvl w:ilvl="5" w:tplc="C8AAA030">
      <w:start w:val="1"/>
      <w:numFmt w:val="lowerRoman"/>
      <w:lvlText w:val="%6."/>
      <w:lvlJc w:val="right"/>
      <w:pPr>
        <w:ind w:left="4710" w:hanging="180"/>
      </w:pPr>
    </w:lvl>
    <w:lvl w:ilvl="6" w:tplc="C9A2F3F8">
      <w:start w:val="1"/>
      <w:numFmt w:val="decimal"/>
      <w:lvlText w:val="%7."/>
      <w:lvlJc w:val="left"/>
      <w:pPr>
        <w:ind w:left="5430" w:hanging="360"/>
      </w:pPr>
    </w:lvl>
    <w:lvl w:ilvl="7" w:tplc="373C5AC6">
      <w:start w:val="1"/>
      <w:numFmt w:val="lowerLetter"/>
      <w:lvlText w:val="%8."/>
      <w:lvlJc w:val="left"/>
      <w:pPr>
        <w:ind w:left="6150" w:hanging="360"/>
      </w:pPr>
    </w:lvl>
    <w:lvl w:ilvl="8" w:tplc="DCF0A212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C9B43E9"/>
    <w:multiLevelType w:val="hybridMultilevel"/>
    <w:tmpl w:val="E3E2E580"/>
    <w:lvl w:ilvl="0" w:tplc="00784736">
      <w:start w:val="1"/>
      <w:numFmt w:val="decimal"/>
      <w:lvlText w:val="%1."/>
      <w:lvlJc w:val="left"/>
    </w:lvl>
    <w:lvl w:ilvl="1" w:tplc="77C89680">
      <w:start w:val="1"/>
      <w:numFmt w:val="lowerLetter"/>
      <w:lvlText w:val="%2."/>
      <w:lvlJc w:val="left"/>
      <w:pPr>
        <w:ind w:left="1440" w:hanging="360"/>
      </w:pPr>
    </w:lvl>
    <w:lvl w:ilvl="2" w:tplc="25D831AE">
      <w:start w:val="1"/>
      <w:numFmt w:val="lowerRoman"/>
      <w:lvlText w:val="%3."/>
      <w:lvlJc w:val="right"/>
      <w:pPr>
        <w:ind w:left="2160" w:hanging="180"/>
      </w:pPr>
    </w:lvl>
    <w:lvl w:ilvl="3" w:tplc="57D05668">
      <w:start w:val="1"/>
      <w:numFmt w:val="decimal"/>
      <w:lvlText w:val="%4."/>
      <w:lvlJc w:val="left"/>
      <w:pPr>
        <w:ind w:left="2880" w:hanging="360"/>
      </w:pPr>
    </w:lvl>
    <w:lvl w:ilvl="4" w:tplc="2E446C4A">
      <w:start w:val="1"/>
      <w:numFmt w:val="lowerLetter"/>
      <w:lvlText w:val="%5."/>
      <w:lvlJc w:val="left"/>
      <w:pPr>
        <w:ind w:left="3600" w:hanging="360"/>
      </w:pPr>
    </w:lvl>
    <w:lvl w:ilvl="5" w:tplc="E812B2DC">
      <w:start w:val="1"/>
      <w:numFmt w:val="lowerRoman"/>
      <w:lvlText w:val="%6."/>
      <w:lvlJc w:val="right"/>
      <w:pPr>
        <w:ind w:left="4320" w:hanging="180"/>
      </w:pPr>
    </w:lvl>
    <w:lvl w:ilvl="6" w:tplc="0F384590">
      <w:start w:val="1"/>
      <w:numFmt w:val="decimal"/>
      <w:lvlText w:val="%7."/>
      <w:lvlJc w:val="left"/>
      <w:pPr>
        <w:ind w:left="5040" w:hanging="360"/>
      </w:pPr>
    </w:lvl>
    <w:lvl w:ilvl="7" w:tplc="23CCA844">
      <w:start w:val="1"/>
      <w:numFmt w:val="lowerLetter"/>
      <w:lvlText w:val="%8."/>
      <w:lvlJc w:val="left"/>
      <w:pPr>
        <w:ind w:left="5760" w:hanging="360"/>
      </w:pPr>
    </w:lvl>
    <w:lvl w:ilvl="8" w:tplc="AF7238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3BE"/>
    <w:rsid w:val="004E3D1F"/>
    <w:rsid w:val="006853BE"/>
    <w:rsid w:val="007C7580"/>
    <w:rsid w:val="0089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6853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6853B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853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853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853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853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853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853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853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853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853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853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853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853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853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853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853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853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853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853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853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53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853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53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853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853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853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853BE"/>
  </w:style>
  <w:style w:type="paragraph" w:customStyle="1" w:styleId="Footer">
    <w:name w:val="Footer"/>
    <w:basedOn w:val="a"/>
    <w:link w:val="CaptionChar"/>
    <w:uiPriority w:val="99"/>
    <w:unhideWhenUsed/>
    <w:rsid w:val="006853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853BE"/>
  </w:style>
  <w:style w:type="character" w:customStyle="1" w:styleId="CaptionChar">
    <w:name w:val="Caption Char"/>
    <w:link w:val="Footer"/>
    <w:uiPriority w:val="99"/>
    <w:rsid w:val="006853BE"/>
  </w:style>
  <w:style w:type="table" w:customStyle="1" w:styleId="TableGridLight">
    <w:name w:val="Table Grid Light"/>
    <w:basedOn w:val="a1"/>
    <w:uiPriority w:val="59"/>
    <w:rsid w:val="006853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53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5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53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853B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6853BE"/>
    <w:rPr>
      <w:sz w:val="18"/>
    </w:rPr>
  </w:style>
  <w:style w:type="character" w:styleId="ab">
    <w:name w:val="footnote reference"/>
    <w:basedOn w:val="a0"/>
    <w:uiPriority w:val="99"/>
    <w:unhideWhenUsed/>
    <w:rsid w:val="006853B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853B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853BE"/>
    <w:rPr>
      <w:sz w:val="20"/>
    </w:rPr>
  </w:style>
  <w:style w:type="character" w:styleId="ae">
    <w:name w:val="endnote reference"/>
    <w:basedOn w:val="a0"/>
    <w:uiPriority w:val="99"/>
    <w:semiHidden/>
    <w:unhideWhenUsed/>
    <w:rsid w:val="006853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853BE"/>
    <w:pPr>
      <w:spacing w:after="57"/>
    </w:pPr>
  </w:style>
  <w:style w:type="paragraph" w:styleId="21">
    <w:name w:val="toc 2"/>
    <w:basedOn w:val="a"/>
    <w:next w:val="a"/>
    <w:uiPriority w:val="39"/>
    <w:unhideWhenUsed/>
    <w:rsid w:val="006853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853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853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853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853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853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853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853BE"/>
    <w:pPr>
      <w:spacing w:after="57"/>
      <w:ind w:left="2268"/>
    </w:pPr>
  </w:style>
  <w:style w:type="paragraph" w:styleId="af">
    <w:name w:val="TOC Heading"/>
    <w:uiPriority w:val="39"/>
    <w:unhideWhenUsed/>
    <w:rsid w:val="006853BE"/>
  </w:style>
  <w:style w:type="paragraph" w:styleId="af0">
    <w:name w:val="table of figures"/>
    <w:basedOn w:val="a"/>
    <w:next w:val="a"/>
    <w:uiPriority w:val="99"/>
    <w:unhideWhenUsed/>
    <w:rsid w:val="006853BE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685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6853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685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685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6853BE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6853BE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6853B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6853BE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6853BE"/>
    <w:rPr>
      <w:b/>
      <w:bCs/>
    </w:rPr>
  </w:style>
  <w:style w:type="table" w:styleId="af5">
    <w:name w:val="Table Grid"/>
    <w:basedOn w:val="a1"/>
    <w:uiPriority w:val="59"/>
    <w:rsid w:val="006853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6853BE"/>
    <w:pPr>
      <w:ind w:left="720"/>
      <w:contextualSpacing/>
    </w:pPr>
  </w:style>
  <w:style w:type="paragraph" w:styleId="af7">
    <w:name w:val="No Spacing"/>
    <w:uiPriority w:val="1"/>
    <w:qFormat/>
    <w:rsid w:val="00685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6853BE"/>
  </w:style>
  <w:style w:type="numbering" w:customStyle="1" w:styleId="12">
    <w:name w:val="Нет списка1"/>
    <w:next w:val="a2"/>
    <w:uiPriority w:val="99"/>
    <w:semiHidden/>
    <w:unhideWhenUsed/>
    <w:rsid w:val="006853BE"/>
  </w:style>
  <w:style w:type="paragraph" w:customStyle="1" w:styleId="msonormal0">
    <w:name w:val="msonormal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6853BE"/>
    <w:rPr>
      <w:color w:val="800080"/>
      <w:u w:val="single"/>
    </w:rPr>
  </w:style>
  <w:style w:type="paragraph" w:customStyle="1" w:styleId="font5">
    <w:name w:val="font5"/>
    <w:basedOn w:val="a"/>
    <w:rsid w:val="006853B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6853BE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6853BE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6853BE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6853BE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53B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6853B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53B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53B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6853B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6853B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6853BE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6853B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853B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853B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6853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6853B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6853B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853B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6853B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6853BE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6853B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6853B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6853B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6853BE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6853B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6853B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6853B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6853B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6853B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6853B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685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685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6853B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6853B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6853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685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685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6853B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6853B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6853BE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685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685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6853B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6853BE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6853BE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6853B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6853B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6853B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6853B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6853B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6853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6853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6853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6853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6853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853BE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6853B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6853B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6853B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6853B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685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6853B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6853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6853B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6853B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6853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6853B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6853BE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6853B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6853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6853BE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6853BE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6853B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685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6853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6853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685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6853BE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6853BE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6853BE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6853B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6853B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6853B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6853B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6853B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6853BE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6853B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6853BE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6853B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6853B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6853B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6853B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6853B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6853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6853B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6853B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6853BE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6853BE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6853BE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6853B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6853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6853B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6853B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6853B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6853B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6853B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6853B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6853B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6853B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6853B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6853B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6853B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6853B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6853B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6853B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6853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6853B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6853BE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6853B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6853B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6853B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6853B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6853B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6853B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6853B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6853B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6853B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6853B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6853B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6853B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6853B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853B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6853BE"/>
    <w:rPr>
      <w:color w:val="106BBE"/>
    </w:rPr>
  </w:style>
  <w:style w:type="paragraph" w:customStyle="1" w:styleId="123">
    <w:name w:val="_Список_123"/>
    <w:rsid w:val="006853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6853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6853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6853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53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6853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68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225100/277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0" Type="http://schemas.openxmlformats.org/officeDocument/2006/relationships/hyperlink" Target="http://internet.garant.ru/document/redirect/5225100/277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97DD59C-67FB-4CE2-88F9-39BAB20C94C3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16304</Words>
  <Characters>92933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2021-06-24T14:43:00Z</dcterms:created>
  <dcterms:modified xsi:type="dcterms:W3CDTF">2022-12-19T05:25:00Z</dcterms:modified>
</cp:coreProperties>
</file>