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4CE8" w:rsidRDefault="00EC7708">
      <w:pPr>
        <w:pStyle w:val="ConsTitle"/>
        <w:widowControl/>
        <w:ind w:right="0"/>
        <w:jc w:val="center"/>
        <w:rPr>
          <w:rFonts w:ascii="Times New Roman" w:hAnsi="Times New Roman"/>
          <w:sz w:val="28"/>
          <w:szCs w:val="28"/>
        </w:rPr>
      </w:pPr>
      <w:r>
        <w:rPr>
          <w:rFonts w:ascii="Times New Roman" w:hAnsi="Times New Roman"/>
          <w:sz w:val="28"/>
          <w:szCs w:val="28"/>
        </w:rPr>
        <w:t>БЕЛГОРОДСКАЯ ОБЛАСТЬ</w:t>
      </w:r>
    </w:p>
    <w:p w:rsidR="00694CE8" w:rsidRDefault="00EC7708">
      <w:pPr>
        <w:pStyle w:val="ConsTitle"/>
        <w:widowControl/>
        <w:ind w:right="0"/>
        <w:jc w:val="center"/>
        <w:rPr>
          <w:rFonts w:ascii="Times New Roman" w:hAnsi="Times New Roman"/>
          <w:sz w:val="28"/>
          <w:szCs w:val="28"/>
        </w:rPr>
      </w:pPr>
      <w:r>
        <w:rPr>
          <w:rFonts w:ascii="Times New Roman" w:hAnsi="Times New Roman"/>
          <w:sz w:val="28"/>
          <w:szCs w:val="28"/>
        </w:rPr>
        <w:t>ЧЕРНЯНСКИЙ РАЙОН</w:t>
      </w:r>
    </w:p>
    <w:p w:rsidR="00694CE8" w:rsidRDefault="00BF7BA5">
      <w:pPr>
        <w:pStyle w:val="ConsTitle"/>
        <w:widowControl/>
        <w:ind w:right="0"/>
        <w:jc w:val="center"/>
        <w:rPr>
          <w:rFonts w:ascii="Times New Roman" w:hAnsi="Times New Roman"/>
          <w:sz w:val="28"/>
          <w:szCs w:val="28"/>
        </w:rPr>
      </w:pPr>
      <w:r w:rsidRPr="00BF7BA5">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0;margin-top:0;width:50pt;height:50pt;z-index:251657728;visibility:hidden" filled="t" stroked="t">
            <v:stroke joinstyle="round"/>
            <v:path o:extrusionok="t" gradientshapeok="f" o:connecttype="segments"/>
            <o:lock v:ext="edit" aspectratio="f" selection="t"/>
          </v:shape>
        </w:pict>
      </w:r>
      <w:r>
        <w:pict>
          <v:shape id="_x0000_i0" o:spid="_x0000_i1025" type="#_x0000_t75" style="width:42pt;height:51pt;mso-wrap-distance-left:0;mso-wrap-distance-top:0;mso-wrap-distance-right:0;mso-wrap-distance-bottom:0">
            <v:imagedata r:id="rId8" o:title=""/>
            <v:path textboxrect="0,0,0,0"/>
          </v:shape>
        </w:pict>
      </w:r>
    </w:p>
    <w:p w:rsidR="00694CE8" w:rsidRDefault="00EC7708">
      <w:pPr>
        <w:pStyle w:val="ConsTitle"/>
        <w:widowControl/>
        <w:ind w:right="0"/>
        <w:jc w:val="center"/>
        <w:rPr>
          <w:rFonts w:ascii="Times New Roman" w:hAnsi="Times New Roman"/>
          <w:sz w:val="28"/>
          <w:szCs w:val="28"/>
        </w:rPr>
      </w:pPr>
      <w:r>
        <w:rPr>
          <w:rFonts w:ascii="Times New Roman" w:hAnsi="Times New Roman"/>
          <w:sz w:val="28"/>
          <w:szCs w:val="28"/>
        </w:rPr>
        <w:t>ЗЕМСКОЕ СОБРАНИЕ</w:t>
      </w:r>
    </w:p>
    <w:p w:rsidR="00694CE8" w:rsidRDefault="00EC7708">
      <w:pPr>
        <w:pStyle w:val="ConsTitle"/>
        <w:widowControl/>
        <w:ind w:right="0"/>
        <w:jc w:val="center"/>
        <w:rPr>
          <w:rFonts w:ascii="Times New Roman" w:hAnsi="Times New Roman"/>
          <w:sz w:val="28"/>
          <w:szCs w:val="28"/>
        </w:rPr>
      </w:pPr>
      <w:r>
        <w:rPr>
          <w:rFonts w:ascii="Times New Roman" w:hAnsi="Times New Roman"/>
          <w:sz w:val="28"/>
          <w:szCs w:val="28"/>
        </w:rPr>
        <w:t>ВОЛОТОВСКОГО СЕЛЬСКОГО ПОСЕЛЕНИЯ</w:t>
      </w:r>
    </w:p>
    <w:p w:rsidR="00694CE8" w:rsidRDefault="00EC7708">
      <w:pPr>
        <w:pStyle w:val="ConsTitle"/>
        <w:widowControl/>
        <w:ind w:right="0"/>
        <w:jc w:val="center"/>
        <w:rPr>
          <w:rFonts w:ascii="Times New Roman" w:hAnsi="Times New Roman"/>
          <w:sz w:val="28"/>
          <w:szCs w:val="28"/>
        </w:rPr>
      </w:pPr>
      <w:r>
        <w:rPr>
          <w:rFonts w:ascii="Times New Roman" w:hAnsi="Times New Roman"/>
          <w:sz w:val="28"/>
          <w:szCs w:val="28"/>
        </w:rPr>
        <w:t>МУНИЦИПАЛЬНОГО РАЙОНА «ЧЕРНЯНСКИЙ РАЙОН»</w:t>
      </w:r>
    </w:p>
    <w:p w:rsidR="00694CE8" w:rsidRDefault="00EC7708">
      <w:pPr>
        <w:pStyle w:val="ConsTitle"/>
        <w:widowControl/>
        <w:ind w:right="0"/>
        <w:jc w:val="center"/>
        <w:rPr>
          <w:rFonts w:ascii="Times New Roman" w:hAnsi="Times New Roman"/>
          <w:sz w:val="28"/>
          <w:szCs w:val="28"/>
        </w:rPr>
      </w:pPr>
      <w:r>
        <w:rPr>
          <w:rFonts w:ascii="Times New Roman" w:hAnsi="Times New Roman"/>
          <w:sz w:val="28"/>
          <w:szCs w:val="28"/>
        </w:rPr>
        <w:t>БЕЛГОРОДСКОЙ ОБЛАСТИ</w:t>
      </w:r>
    </w:p>
    <w:p w:rsidR="00694CE8" w:rsidRDefault="00694CE8">
      <w:pPr>
        <w:pStyle w:val="ConsTitle"/>
        <w:widowControl/>
        <w:ind w:right="0"/>
        <w:jc w:val="center"/>
        <w:rPr>
          <w:rFonts w:ascii="Times New Roman" w:hAnsi="Times New Roman"/>
          <w:sz w:val="28"/>
          <w:szCs w:val="28"/>
        </w:rPr>
      </w:pPr>
    </w:p>
    <w:p w:rsidR="00694CE8" w:rsidRDefault="00EC7708">
      <w:pPr>
        <w:spacing w:after="0" w:line="240" w:lineRule="auto"/>
        <w:ind w:firstLine="0"/>
        <w:jc w:val="center"/>
        <w:rPr>
          <w:b/>
          <w:szCs w:val="28"/>
        </w:rPr>
      </w:pPr>
      <w:r>
        <w:rPr>
          <w:b/>
          <w:szCs w:val="28"/>
        </w:rPr>
        <w:t>Р Е Ш Е Н И Е</w:t>
      </w:r>
    </w:p>
    <w:p w:rsidR="00694CE8" w:rsidRDefault="00EC7708">
      <w:pPr>
        <w:spacing w:after="0" w:line="240" w:lineRule="auto"/>
        <w:ind w:firstLine="0"/>
        <w:jc w:val="center"/>
        <w:rPr>
          <w:b/>
          <w:sz w:val="20"/>
          <w:szCs w:val="20"/>
        </w:rPr>
      </w:pPr>
      <w:r>
        <w:rPr>
          <w:b/>
          <w:sz w:val="20"/>
          <w:szCs w:val="20"/>
        </w:rPr>
        <w:t>с. Волотово</w:t>
      </w:r>
    </w:p>
    <w:p w:rsidR="00694CE8" w:rsidRDefault="00694CE8">
      <w:pPr>
        <w:spacing w:after="0" w:line="240" w:lineRule="auto"/>
        <w:ind w:firstLine="0"/>
        <w:jc w:val="center"/>
        <w:rPr>
          <w:b/>
          <w:szCs w:val="28"/>
        </w:rPr>
      </w:pPr>
    </w:p>
    <w:p w:rsidR="00694CE8" w:rsidRDefault="00694CE8">
      <w:pPr>
        <w:spacing w:after="0" w:line="240" w:lineRule="auto"/>
        <w:ind w:firstLine="0"/>
        <w:jc w:val="center"/>
        <w:rPr>
          <w:b/>
          <w:szCs w:val="28"/>
        </w:rPr>
      </w:pPr>
    </w:p>
    <w:p w:rsidR="00694CE8" w:rsidRDefault="00901996">
      <w:pPr>
        <w:spacing w:after="0" w:line="240" w:lineRule="auto"/>
        <w:ind w:firstLine="0"/>
        <w:rPr>
          <w:szCs w:val="28"/>
        </w:rPr>
      </w:pPr>
      <w:r>
        <w:rPr>
          <w:b/>
          <w:szCs w:val="28"/>
        </w:rPr>
        <w:t>«22</w:t>
      </w:r>
      <w:r w:rsidR="0079220C">
        <w:rPr>
          <w:b/>
          <w:szCs w:val="28"/>
        </w:rPr>
        <w:t>» августа</w:t>
      </w:r>
      <w:r w:rsidR="00EC7708">
        <w:rPr>
          <w:b/>
          <w:szCs w:val="28"/>
        </w:rPr>
        <w:t xml:space="preserve"> </w:t>
      </w:r>
      <w:r>
        <w:rPr>
          <w:b/>
          <w:szCs w:val="28"/>
        </w:rPr>
        <w:t>2022 года</w:t>
      </w:r>
      <w:r>
        <w:rPr>
          <w:b/>
          <w:szCs w:val="28"/>
        </w:rPr>
        <w:tab/>
      </w:r>
      <w:r>
        <w:rPr>
          <w:b/>
          <w:szCs w:val="28"/>
        </w:rPr>
        <w:tab/>
      </w:r>
      <w:r>
        <w:rPr>
          <w:b/>
          <w:szCs w:val="28"/>
        </w:rPr>
        <w:tab/>
      </w:r>
      <w:r>
        <w:rPr>
          <w:b/>
          <w:szCs w:val="28"/>
        </w:rPr>
        <w:tab/>
      </w:r>
      <w:r>
        <w:rPr>
          <w:b/>
          <w:szCs w:val="28"/>
        </w:rPr>
        <w:tab/>
      </w:r>
      <w:r>
        <w:rPr>
          <w:b/>
          <w:szCs w:val="28"/>
        </w:rPr>
        <w:tab/>
      </w:r>
      <w:r>
        <w:rPr>
          <w:b/>
          <w:szCs w:val="28"/>
        </w:rPr>
        <w:tab/>
        <w:t xml:space="preserve">           № 24</w:t>
      </w:r>
    </w:p>
    <w:p w:rsidR="00694CE8" w:rsidRDefault="00694CE8">
      <w:pPr>
        <w:spacing w:after="0" w:line="240" w:lineRule="auto"/>
        <w:ind w:firstLine="0"/>
        <w:jc w:val="center"/>
        <w:rPr>
          <w:szCs w:val="28"/>
        </w:rPr>
      </w:pPr>
    </w:p>
    <w:p w:rsidR="00694CE8" w:rsidRDefault="00694CE8">
      <w:pPr>
        <w:spacing w:after="0" w:line="240" w:lineRule="auto"/>
        <w:ind w:firstLine="0"/>
        <w:jc w:val="center"/>
        <w:rPr>
          <w:szCs w:val="28"/>
        </w:rPr>
      </w:pPr>
    </w:p>
    <w:p w:rsidR="00694CE8" w:rsidRDefault="00EC7708">
      <w:pPr>
        <w:spacing w:after="0" w:line="240" w:lineRule="auto"/>
        <w:ind w:firstLine="0"/>
        <w:jc w:val="center"/>
        <w:rPr>
          <w:b/>
          <w:szCs w:val="28"/>
        </w:rPr>
      </w:pPr>
      <w:r>
        <w:rPr>
          <w:b/>
          <w:szCs w:val="28"/>
        </w:rPr>
        <w:t xml:space="preserve">О внесении изменений в решение земского собрания Волотовского сельского поселения муниципального района «Чернянский район» Белгородской области от 29.11.2018 г. № 17 «Об имущественной поддержке субъектов малого и среднего предпринимательства </w:t>
      </w:r>
    </w:p>
    <w:p w:rsidR="00694CE8" w:rsidRDefault="00EC7708">
      <w:pPr>
        <w:spacing w:after="0" w:line="240" w:lineRule="auto"/>
        <w:ind w:firstLine="0"/>
        <w:jc w:val="center"/>
        <w:rPr>
          <w:b/>
          <w:szCs w:val="28"/>
        </w:rPr>
      </w:pPr>
      <w:r>
        <w:rPr>
          <w:b/>
          <w:szCs w:val="28"/>
        </w:rPr>
        <w:t>при предоставлении муниципального имущества»</w:t>
      </w:r>
    </w:p>
    <w:p w:rsidR="00694CE8" w:rsidRDefault="00694CE8">
      <w:pPr>
        <w:spacing w:after="0" w:line="240" w:lineRule="auto"/>
        <w:ind w:firstLine="851"/>
        <w:rPr>
          <w:szCs w:val="28"/>
        </w:rPr>
      </w:pPr>
    </w:p>
    <w:p w:rsidR="00694CE8" w:rsidRDefault="00694CE8">
      <w:pPr>
        <w:spacing w:after="0" w:line="240" w:lineRule="auto"/>
        <w:ind w:firstLine="851"/>
        <w:rPr>
          <w:szCs w:val="28"/>
        </w:rPr>
      </w:pPr>
    </w:p>
    <w:p w:rsidR="00694CE8" w:rsidRDefault="00EC7708">
      <w:pPr>
        <w:spacing w:after="0" w:line="240" w:lineRule="auto"/>
        <w:ind w:firstLine="567"/>
        <w:rPr>
          <w:b/>
          <w:szCs w:val="28"/>
        </w:rPr>
      </w:pPr>
      <w:r>
        <w:rPr>
          <w:szCs w:val="28"/>
        </w:rPr>
        <w:t>В соответствии с Федеральным законом от 06.10.2003 г. № 131-ФЗ «Об общих принципах организации местного самоуправления в Российской Федерации», постановлением Правительства РФ от 21.08.2010 г. № 645 «Об имущественной поддержке субъектов малого и среднего предпринимательства при предоставлении федерального имущества», Уставом Волотовского сельского поселения муниципального района «Чернянский район» Белгородской области, земское собрание Волотовского сельского поселения муниципального района «Чернянский район» Белгородской области</w:t>
      </w:r>
      <w:r>
        <w:rPr>
          <w:i/>
          <w:szCs w:val="28"/>
        </w:rPr>
        <w:t xml:space="preserve"> </w:t>
      </w:r>
      <w:r>
        <w:rPr>
          <w:b/>
          <w:szCs w:val="28"/>
        </w:rPr>
        <w:t>р е ш и л о:</w:t>
      </w:r>
    </w:p>
    <w:p w:rsidR="00694CE8" w:rsidRDefault="00EC7708">
      <w:pPr>
        <w:spacing w:after="0" w:line="240" w:lineRule="auto"/>
        <w:ind w:firstLine="567"/>
        <w:rPr>
          <w:szCs w:val="28"/>
        </w:rPr>
      </w:pPr>
      <w:r>
        <w:rPr>
          <w:szCs w:val="28"/>
        </w:rPr>
        <w:t>1. Внести в Правила формирования, ведения и обязательного опубликования перечня муниципального имущества Волотовского сельского поселения,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 4 статьи 18 Федерального закона от 24 июля 2007 года № 209-ФЗ «О развитии малого и среднего предпринимательства в Российской Федерации» (далее - Правила), утвержденные решением земского собрания Волотовского сельского поселения от 29.11.2018 г. № 17 «Об имущественной поддержке субъектов малого и среднего предпринимательства при предоставлении муниципального имущества» следующие изменения:</w:t>
      </w:r>
    </w:p>
    <w:p w:rsidR="00694CE8" w:rsidRDefault="00EC7708">
      <w:pPr>
        <w:spacing w:after="0" w:line="240" w:lineRule="auto"/>
        <w:ind w:firstLine="567"/>
        <w:rPr>
          <w:szCs w:val="28"/>
        </w:rPr>
      </w:pPr>
      <w:r>
        <w:rPr>
          <w:szCs w:val="28"/>
        </w:rPr>
        <w:t>1.1. Пункт 1 Правил дополнить абзацем третьим следующего содержания:</w:t>
      </w:r>
    </w:p>
    <w:p w:rsidR="00694CE8" w:rsidRDefault="00EC7708">
      <w:pPr>
        <w:spacing w:after="0" w:line="240" w:lineRule="auto"/>
        <w:ind w:firstLine="567"/>
        <w:rPr>
          <w:szCs w:val="28"/>
        </w:rPr>
      </w:pPr>
      <w:r>
        <w:rPr>
          <w:szCs w:val="28"/>
        </w:rPr>
        <w:lastRenderedPageBreak/>
        <w:t>«</w:t>
      </w:r>
      <w:r>
        <w:t>Виды муниципального имущества, которые используются для формирования перечня муниципального имущества Волотовского сельского поселения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определены приложением № 2 к настоящему решению.»;</w:t>
      </w:r>
    </w:p>
    <w:p w:rsidR="00694CE8" w:rsidRDefault="00EC7708">
      <w:pPr>
        <w:spacing w:after="0" w:line="240" w:lineRule="auto"/>
        <w:ind w:firstLine="567"/>
      </w:pPr>
      <w:r>
        <w:rPr>
          <w:szCs w:val="28"/>
        </w:rPr>
        <w:t>1.2. Подпункт «б» пункта 2 Правил изложить в следующей редакции:</w:t>
      </w:r>
    </w:p>
    <w:p w:rsidR="00694CE8" w:rsidRDefault="00EC7708">
      <w:pPr>
        <w:spacing w:after="0" w:line="240" w:lineRule="auto"/>
        <w:ind w:firstLine="567"/>
      </w:pPr>
      <w:r>
        <w:rPr>
          <w:szCs w:val="28"/>
        </w:rPr>
        <w:t>«б) в отношении муниципального имущества муниципальными правовыми актами не установлен запрет на его передачу во временное владение и (или) пользование, в том числе в аренду на торгах или без проведения торгов;»;</w:t>
      </w:r>
    </w:p>
    <w:p w:rsidR="00694CE8" w:rsidRDefault="00EC7708">
      <w:pPr>
        <w:spacing w:after="0" w:line="240" w:lineRule="auto"/>
        <w:ind w:firstLine="567"/>
      </w:pPr>
      <w:r>
        <w:rPr>
          <w:szCs w:val="28"/>
        </w:rPr>
        <w:t>1.3. Подпункт «г» пункта 2 Правил изложить в следующей редакции:</w:t>
      </w:r>
    </w:p>
    <w:p w:rsidR="00694CE8" w:rsidRDefault="00EC7708">
      <w:pPr>
        <w:spacing w:after="0" w:line="240" w:lineRule="auto"/>
        <w:ind w:firstLine="567"/>
      </w:pPr>
      <w:r>
        <w:rPr>
          <w:szCs w:val="28"/>
        </w:rPr>
        <w:t>«г) муниципальное имущество не является объектом незавершенного строительства, объектом жилищного фонда или объектом сети инженерно-технического обеспечения, к которому подключен объект жилищного фонда;»;</w:t>
      </w:r>
    </w:p>
    <w:p w:rsidR="00694CE8" w:rsidRDefault="00EC7708">
      <w:pPr>
        <w:spacing w:after="0" w:line="240" w:lineRule="auto"/>
        <w:ind w:firstLine="567"/>
      </w:pPr>
      <w:r>
        <w:rPr>
          <w:szCs w:val="28"/>
        </w:rPr>
        <w:t>1.4. Подпункт «е» пункта 2 Правил изложить в следующей редакции:</w:t>
      </w:r>
    </w:p>
    <w:p w:rsidR="00694CE8" w:rsidRDefault="00EC7708">
      <w:pPr>
        <w:spacing w:after="0" w:line="240" w:lineRule="auto"/>
        <w:ind w:firstLine="567"/>
        <w:rPr>
          <w:szCs w:val="28"/>
        </w:rPr>
      </w:pPr>
      <w:r>
        <w:rPr>
          <w:szCs w:val="28"/>
        </w:rPr>
        <w:t>«е) муниципальное имущество не подлежит приватизации в соответствии с прогнозным планом (программой) приватизации муниципального имущества;»;</w:t>
      </w:r>
    </w:p>
    <w:p w:rsidR="00694CE8" w:rsidRDefault="00EC7708">
      <w:pPr>
        <w:spacing w:after="0" w:line="240" w:lineRule="auto"/>
        <w:ind w:firstLine="567"/>
        <w:rPr>
          <w:szCs w:val="28"/>
        </w:rPr>
      </w:pPr>
      <w:r>
        <w:rPr>
          <w:szCs w:val="28"/>
        </w:rPr>
        <w:t>1.5. Подпункт «з» пункта 2 Правил изложить в следующей редакции:</w:t>
      </w:r>
    </w:p>
    <w:p w:rsidR="00694CE8" w:rsidRDefault="00EC7708">
      <w:pPr>
        <w:spacing w:after="0" w:line="240" w:lineRule="auto"/>
        <w:ind w:firstLine="567"/>
        <w:rPr>
          <w:szCs w:val="28"/>
        </w:rPr>
      </w:pPr>
      <w:r>
        <w:rPr>
          <w:szCs w:val="28"/>
        </w:rPr>
        <w:t>«з) земельный участок не предназначен для ведения личного подсобного хозяйства, огородничества, садоводства, индивидуального жилищного строительства;»;</w:t>
      </w:r>
    </w:p>
    <w:p w:rsidR="00694CE8" w:rsidRDefault="00EC7708">
      <w:pPr>
        <w:spacing w:after="0" w:line="240" w:lineRule="auto"/>
        <w:ind w:firstLine="567"/>
        <w:rPr>
          <w:szCs w:val="28"/>
        </w:rPr>
      </w:pPr>
      <w:r>
        <w:rPr>
          <w:szCs w:val="28"/>
        </w:rPr>
        <w:t>1.6. Пункт 2 Правил дополнить подпунктом «и» следующего содержания:</w:t>
      </w:r>
    </w:p>
    <w:p w:rsidR="00694CE8" w:rsidRDefault="00EC7708">
      <w:pPr>
        <w:spacing w:after="0" w:line="240" w:lineRule="auto"/>
        <w:ind w:firstLine="567"/>
        <w:rPr>
          <w:szCs w:val="28"/>
        </w:rPr>
      </w:pPr>
      <w:r>
        <w:rPr>
          <w:szCs w:val="28"/>
        </w:rPr>
        <w:t>«и) земельный участок не относится к земельным участкам, предусмотренным подпунктами 1 - 10, 13 - 15, 18 и 19 пункта 8 статьи 39.11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694CE8" w:rsidRDefault="00EC7708">
      <w:pPr>
        <w:spacing w:after="0" w:line="240" w:lineRule="auto"/>
        <w:ind w:firstLine="567"/>
        <w:rPr>
          <w:szCs w:val="28"/>
        </w:rPr>
      </w:pPr>
      <w:r>
        <w:rPr>
          <w:szCs w:val="28"/>
        </w:rPr>
        <w:t>1.7. Пункт 2 Правил дополнить подпунктом «к» следующего содержания:</w:t>
      </w:r>
    </w:p>
    <w:p w:rsidR="00694CE8" w:rsidRDefault="00EC7708">
      <w:pPr>
        <w:spacing w:after="0" w:line="240" w:lineRule="auto"/>
        <w:ind w:firstLine="567"/>
        <w:rPr>
          <w:color w:val="000000"/>
          <w:szCs w:val="28"/>
        </w:rPr>
      </w:pPr>
      <w:r>
        <w:rPr>
          <w:color w:val="000000" w:themeColor="text1"/>
          <w:szCs w:val="28"/>
        </w:rPr>
        <w:t>«к) в отношении муниципального имущества, закрепленного на праве хозяйственного ведения или оперативного управления за муниципальным унитарным предприятием, на праве оперативного управления за муниципальным учреждением, представлено предложение такого предприятия или учреждения о включении соответствующего муниципального имущества в перечень, а также согласие органа местного самоуправления, уполномоченного на согласование сделки с соответствующим имуществом, на включение муниципального имущества в перечень;»;</w:t>
      </w:r>
    </w:p>
    <w:p w:rsidR="00694CE8" w:rsidRDefault="00EC7708">
      <w:pPr>
        <w:spacing w:after="0" w:line="240" w:lineRule="auto"/>
        <w:ind w:firstLine="567"/>
        <w:rPr>
          <w:szCs w:val="28"/>
        </w:rPr>
      </w:pPr>
      <w:r>
        <w:rPr>
          <w:szCs w:val="28"/>
        </w:rPr>
        <w:t>1.8. Пункт 2 Правил дополнить подпунктом «л» следующего содержания:</w:t>
      </w:r>
    </w:p>
    <w:p w:rsidR="00694CE8" w:rsidRDefault="00EC7708">
      <w:pPr>
        <w:spacing w:after="0" w:line="240" w:lineRule="auto"/>
        <w:ind w:firstLine="567"/>
        <w:rPr>
          <w:szCs w:val="28"/>
        </w:rPr>
      </w:pPr>
      <w:r>
        <w:rPr>
          <w:szCs w:val="28"/>
        </w:rPr>
        <w:lastRenderedPageBreak/>
        <w:t>«л) муниципальное движимое имущество не относится к имуществу, которое теряет свои натуральные свойства в процессе его использования (потребляемым вещам), к имуществу, срок службы которого составляет менее 5 лет или которое не подлежит предоставлению в аренду на срок 5 лет и более в соответствии с законодательством Российской Федерации.»;</w:t>
      </w:r>
    </w:p>
    <w:p w:rsidR="00694CE8" w:rsidRDefault="00EC7708">
      <w:pPr>
        <w:spacing w:after="0" w:line="240" w:lineRule="auto"/>
        <w:ind w:firstLine="567"/>
        <w:rPr>
          <w:szCs w:val="28"/>
        </w:rPr>
      </w:pPr>
      <w:r>
        <w:rPr>
          <w:szCs w:val="28"/>
        </w:rPr>
        <w:t>1.9. Пункт 3 Правил изложить в новой редакции:</w:t>
      </w:r>
    </w:p>
    <w:p w:rsidR="00694CE8" w:rsidRDefault="00EC7708">
      <w:pPr>
        <w:spacing w:after="0" w:line="240" w:lineRule="auto"/>
        <w:ind w:firstLine="567"/>
        <w:rPr>
          <w:color w:val="000000"/>
          <w:szCs w:val="28"/>
        </w:rPr>
      </w:pPr>
      <w:r>
        <w:rPr>
          <w:color w:val="000000" w:themeColor="text1"/>
          <w:szCs w:val="28"/>
        </w:rPr>
        <w:t>«</w:t>
      </w:r>
      <w:r>
        <w:rPr>
          <w:color w:val="000000" w:themeColor="text1"/>
        </w:rPr>
        <w:t>3. Внесение сведений о муниципальном имуществе в перечень (в том числе ежегодное дополнение), а также исключение сведений о муниципальном имуществе из перечня осуществляются на основании постановления администрации сельского поселения об утверждении перечня или о внесении в него изменений на основе предложений федеральных органов исполнительной власти, органов государственной власти Белгородской области, органов местного самоуправления, муниципальных унитарных предприятий, муниципальных учреждений, владеющих муниципальным имуществом на праве хозяйственного ведения или оперативного управления, общероссийских некоммерческих организаций, выражающих интересы субъектов малого и среднего предпринимательства, акционерного общества «Федеральная корпорация по развитию малого и среднего предпринимательства», организаций, образующих инфраструктуру поддержки субъектов малого и среднего предпринимательства, а также субъектов малого и среднего предпринимательства.</w:t>
      </w:r>
    </w:p>
    <w:p w:rsidR="00694CE8" w:rsidRDefault="00EC7708">
      <w:pPr>
        <w:spacing w:after="0" w:line="240" w:lineRule="auto"/>
        <w:ind w:firstLine="567"/>
        <w:rPr>
          <w:color w:val="000000"/>
          <w:szCs w:val="28"/>
        </w:rPr>
      </w:pPr>
      <w:r>
        <w:rPr>
          <w:color w:val="000000" w:themeColor="text1"/>
          <w:szCs w:val="28"/>
        </w:rPr>
        <w:t>В случае внесения изменений в реестр муниципального имущества в отношении муниципального имущества, включенного в перечень, администрация сельского поселения в течение 10 дней обеспечивает внесение соответствующих изменений в отношении муниципального имущества в перечень.»;</w:t>
      </w:r>
    </w:p>
    <w:p w:rsidR="00694CE8" w:rsidRDefault="00EC7708">
      <w:pPr>
        <w:spacing w:after="0" w:line="240" w:lineRule="auto"/>
        <w:ind w:firstLine="567"/>
        <w:rPr>
          <w:szCs w:val="28"/>
        </w:rPr>
      </w:pPr>
      <w:r>
        <w:rPr>
          <w:szCs w:val="28"/>
        </w:rPr>
        <w:t>1.10. Пункт 6 Правил изложить в следующей редакции:</w:t>
      </w:r>
    </w:p>
    <w:p w:rsidR="00694CE8" w:rsidRDefault="00EC7708">
      <w:pPr>
        <w:spacing w:after="0" w:line="240" w:lineRule="auto"/>
        <w:ind w:firstLine="567"/>
        <w:rPr>
          <w:szCs w:val="28"/>
        </w:rPr>
      </w:pPr>
      <w:r>
        <w:rPr>
          <w:szCs w:val="28"/>
        </w:rPr>
        <w:t>«6. Администрация сельского поселения в праве исключить сведения об муниципальном имуществе из перечня, если в течение 2 лет со дня включения сведений об муниципальном имуществе в перечень в отношении такого имущества от субъектов малого и среднего предпринимательства или организаций, образующих инфраструктуру поддержки субъектов малого и среднего предпринимательства, не поступило:</w:t>
      </w:r>
    </w:p>
    <w:p w:rsidR="00694CE8" w:rsidRDefault="00EC7708">
      <w:pPr>
        <w:spacing w:after="0" w:line="240" w:lineRule="auto"/>
        <w:ind w:firstLine="567"/>
        <w:rPr>
          <w:szCs w:val="28"/>
        </w:rPr>
      </w:pPr>
      <w:r>
        <w:rPr>
          <w:szCs w:val="28"/>
        </w:rPr>
        <w:t>а) ни одной заявки на участие в аукционе (конкурсе) на право заключения договора, предусматривающего переход прав владения и (или) пользования в отношении муниципального имущества, в том числе на право заключения договора аренды земельного участка;</w:t>
      </w:r>
    </w:p>
    <w:p w:rsidR="00694CE8" w:rsidRDefault="00EC7708">
      <w:pPr>
        <w:spacing w:after="0" w:line="240" w:lineRule="auto"/>
        <w:ind w:firstLine="567"/>
        <w:rPr>
          <w:szCs w:val="28"/>
        </w:rPr>
      </w:pPr>
      <w:r>
        <w:rPr>
          <w:szCs w:val="28"/>
        </w:rPr>
        <w:t>б) ни одного заявления о предоставлении муниципального имущества, в том числе земельного участка, в отношении которого заключение указанного договора может быть осуществлено без проведения аукциона (конкурса) в случаях, предусмотренных Федеральным законом «О защите конкуренции» или Земельным кодексом Российской Федерации.»;</w:t>
      </w:r>
    </w:p>
    <w:p w:rsidR="00694CE8" w:rsidRDefault="00EC7708">
      <w:pPr>
        <w:spacing w:after="0" w:line="240" w:lineRule="auto"/>
        <w:ind w:firstLine="567"/>
        <w:rPr>
          <w:szCs w:val="28"/>
        </w:rPr>
      </w:pPr>
      <w:r>
        <w:rPr>
          <w:szCs w:val="28"/>
        </w:rPr>
        <w:t>1.11. Пункт 7 Правил дополнить подпунктом «в» следующего содержания:</w:t>
      </w:r>
    </w:p>
    <w:p w:rsidR="00694CE8" w:rsidRDefault="00EC7708">
      <w:pPr>
        <w:spacing w:after="0" w:line="240" w:lineRule="auto"/>
        <w:ind w:firstLine="567"/>
        <w:rPr>
          <w:szCs w:val="28"/>
        </w:rPr>
      </w:pPr>
      <w:r>
        <w:rPr>
          <w:szCs w:val="28"/>
        </w:rPr>
        <w:lastRenderedPageBreak/>
        <w:t>«в) муниципальное имущество не соответствует критериям, установленным пунктом 2 настоящих Правил.»;</w:t>
      </w:r>
    </w:p>
    <w:p w:rsidR="00694CE8" w:rsidRDefault="00EC7708">
      <w:pPr>
        <w:spacing w:after="0" w:line="240" w:lineRule="auto"/>
        <w:ind w:firstLine="567"/>
      </w:pPr>
      <w:r>
        <w:t>1.12. Пункт 9 Правил изложить в следующей редакции:</w:t>
      </w:r>
    </w:p>
    <w:p w:rsidR="00694CE8" w:rsidRDefault="00EC7708">
      <w:pPr>
        <w:spacing w:after="0" w:line="240" w:lineRule="auto"/>
        <w:ind w:firstLine="567"/>
      </w:pPr>
      <w:r>
        <w:t>«9. Сведения о муниципальном имуществе группируются в перечне по по видам имущества (недвижимое имущество (в том числе единый недвижимый комплекс), земельные участки, движимое имущество). В отношении муниципального имущества, закрепленного за муниципальным унитарным предприятием и муниципальным учреждением, в перечне указывается наименование такого предприятия или учреждения и адрес для направления предложений о заключении договора аренды.»;</w:t>
      </w:r>
    </w:p>
    <w:p w:rsidR="00694CE8" w:rsidRDefault="00EC7708">
      <w:pPr>
        <w:spacing w:after="0" w:line="240" w:lineRule="auto"/>
        <w:ind w:firstLine="567"/>
      </w:pPr>
      <w:r>
        <w:t>1.13. Пункт 10 Правил изложить в следующей редакции:</w:t>
      </w:r>
    </w:p>
    <w:p w:rsidR="00694CE8" w:rsidRDefault="00EC7708">
      <w:pPr>
        <w:spacing w:after="0" w:line="240" w:lineRule="auto"/>
        <w:ind w:firstLine="567"/>
      </w:pPr>
      <w:r>
        <w:t>«10. Ведение перечня осуществляется администрацией сельского поселения в электронной форме согласно приложению № 1 к настоящему решению.».</w:t>
      </w:r>
    </w:p>
    <w:p w:rsidR="00694CE8" w:rsidRDefault="00EC7708">
      <w:pPr>
        <w:spacing w:after="0" w:line="240" w:lineRule="auto"/>
        <w:ind w:firstLine="567"/>
      </w:pPr>
      <w:r>
        <w:t>2. Решение земского собрания Волотовского сельского поселения от 29.11.2018 г. № 17 «Об имущественной поддержке субъектов малого и среднего предпринимательства при предоставлении муниципального имущества»:</w:t>
      </w:r>
    </w:p>
    <w:p w:rsidR="00694CE8" w:rsidRDefault="00EC7708">
      <w:pPr>
        <w:spacing w:after="0" w:line="240" w:lineRule="auto"/>
        <w:ind w:firstLine="567"/>
      </w:pPr>
      <w:r>
        <w:t>2.1. Дополнить приложением № 1 следующего содержания:</w:t>
      </w:r>
    </w:p>
    <w:p w:rsidR="00694CE8" w:rsidRDefault="00EC7708">
      <w:pPr>
        <w:spacing w:after="0" w:line="240" w:lineRule="auto"/>
        <w:ind w:firstLine="567"/>
        <w:jc w:val="right"/>
      </w:pPr>
      <w:r>
        <w:t>«Приложение № 1</w:t>
      </w:r>
    </w:p>
    <w:p w:rsidR="00694CE8" w:rsidRDefault="00EC7708">
      <w:pPr>
        <w:spacing w:after="0" w:line="240" w:lineRule="auto"/>
        <w:ind w:firstLine="567"/>
        <w:jc w:val="right"/>
      </w:pPr>
      <w:r>
        <w:t>к решению земского</w:t>
      </w:r>
    </w:p>
    <w:p w:rsidR="00694CE8" w:rsidRDefault="00EC7708">
      <w:pPr>
        <w:spacing w:after="0" w:line="240" w:lineRule="auto"/>
        <w:ind w:firstLine="567"/>
        <w:jc w:val="right"/>
      </w:pPr>
      <w:r>
        <w:t>собрания Волотовского</w:t>
      </w:r>
    </w:p>
    <w:p w:rsidR="00694CE8" w:rsidRDefault="00EC7708">
      <w:pPr>
        <w:spacing w:after="0" w:line="240" w:lineRule="auto"/>
        <w:ind w:firstLine="567"/>
        <w:jc w:val="right"/>
      </w:pPr>
      <w:r>
        <w:t>сельского поселения</w:t>
      </w:r>
    </w:p>
    <w:p w:rsidR="00694CE8" w:rsidRDefault="00EC7708">
      <w:pPr>
        <w:spacing w:after="0" w:line="240" w:lineRule="auto"/>
        <w:ind w:firstLine="567"/>
        <w:jc w:val="right"/>
      </w:pPr>
      <w:r>
        <w:t>от 29.11.2018 года № 17</w:t>
      </w:r>
    </w:p>
    <w:p w:rsidR="00694CE8" w:rsidRDefault="00EC7708">
      <w:pPr>
        <w:spacing w:after="0" w:line="240" w:lineRule="auto"/>
        <w:ind w:firstLine="567"/>
        <w:jc w:val="right"/>
      </w:pPr>
      <w:r>
        <w:t xml:space="preserve">(в редакции решения </w:t>
      </w:r>
      <w:r w:rsidRPr="00901996">
        <w:t xml:space="preserve">от </w:t>
      </w:r>
      <w:r w:rsidR="00901996" w:rsidRPr="00901996">
        <w:t>22</w:t>
      </w:r>
      <w:r w:rsidR="0079220C" w:rsidRPr="00901996">
        <w:t>.08</w:t>
      </w:r>
      <w:r w:rsidR="00901996" w:rsidRPr="00901996">
        <w:t xml:space="preserve">.2022 г. № </w:t>
      </w:r>
      <w:r w:rsidR="00901996">
        <w:t>24</w:t>
      </w:r>
      <w:r w:rsidRPr="00901996">
        <w:t>)</w:t>
      </w:r>
    </w:p>
    <w:p w:rsidR="00694CE8" w:rsidRDefault="00694CE8">
      <w:pPr>
        <w:spacing w:after="0" w:line="240" w:lineRule="auto"/>
        <w:ind w:firstLine="567"/>
      </w:pPr>
    </w:p>
    <w:p w:rsidR="00694CE8" w:rsidRDefault="00EC7708">
      <w:pPr>
        <w:spacing w:after="0" w:line="240" w:lineRule="auto"/>
        <w:ind w:firstLine="0"/>
        <w:jc w:val="center"/>
      </w:pPr>
      <w:r>
        <w:t>Форма перечня муниципального имущества Волотовского сельского поселения,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694CE8" w:rsidRDefault="00694CE8">
      <w:pPr>
        <w:spacing w:after="0" w:line="240" w:lineRule="auto"/>
        <w:ind w:firstLine="567"/>
      </w:pPr>
    </w:p>
    <w:tbl>
      <w:tblPr>
        <w:tblStyle w:val="a3"/>
        <w:tblW w:w="0" w:type="auto"/>
        <w:tblLayout w:type="fixed"/>
        <w:tblLook w:val="04A0"/>
      </w:tblPr>
      <w:tblGrid>
        <w:gridCol w:w="532"/>
        <w:gridCol w:w="1134"/>
        <w:gridCol w:w="1276"/>
        <w:gridCol w:w="1134"/>
        <w:gridCol w:w="2760"/>
        <w:gridCol w:w="1367"/>
        <w:gridCol w:w="1367"/>
      </w:tblGrid>
      <w:tr w:rsidR="00694CE8">
        <w:tc>
          <w:tcPr>
            <w:tcW w:w="532" w:type="dxa"/>
            <w:vMerge w:val="restart"/>
            <w:noWrap/>
          </w:tcPr>
          <w:p w:rsidR="00694CE8" w:rsidRDefault="00EC7708">
            <w:pPr>
              <w:spacing w:after="0" w:line="240" w:lineRule="auto"/>
              <w:ind w:firstLine="0"/>
              <w:jc w:val="center"/>
              <w:rPr>
                <w:highlight w:val="white"/>
              </w:rPr>
            </w:pPr>
            <w:r>
              <w:rPr>
                <w:sz w:val="20"/>
                <w:highlight w:val="white"/>
              </w:rPr>
              <w:t>№ п/п</w:t>
            </w:r>
          </w:p>
          <w:p w:rsidR="00694CE8" w:rsidRDefault="00694CE8">
            <w:pPr>
              <w:spacing w:after="0" w:line="240" w:lineRule="auto"/>
              <w:jc w:val="center"/>
              <w:rPr>
                <w:highlight w:val="white"/>
              </w:rPr>
            </w:pPr>
          </w:p>
          <w:p w:rsidR="00694CE8" w:rsidRDefault="00694CE8">
            <w:pPr>
              <w:spacing w:after="0" w:line="240" w:lineRule="auto"/>
              <w:jc w:val="center"/>
              <w:rPr>
                <w:highlight w:val="white"/>
              </w:rPr>
            </w:pPr>
          </w:p>
        </w:tc>
        <w:tc>
          <w:tcPr>
            <w:tcW w:w="1134" w:type="dxa"/>
            <w:vMerge w:val="restart"/>
            <w:noWrap/>
          </w:tcPr>
          <w:p w:rsidR="00694CE8" w:rsidRDefault="00EC7708">
            <w:pPr>
              <w:spacing w:after="0" w:line="240" w:lineRule="auto"/>
              <w:ind w:firstLine="0"/>
              <w:jc w:val="center"/>
              <w:rPr>
                <w:highlight w:val="white"/>
              </w:rPr>
            </w:pPr>
            <w:r>
              <w:rPr>
                <w:sz w:val="20"/>
                <w:highlight w:val="white"/>
              </w:rPr>
              <w:t>Адрес (местоположение) объекта &lt;1&gt;</w:t>
            </w:r>
          </w:p>
        </w:tc>
        <w:tc>
          <w:tcPr>
            <w:tcW w:w="1276" w:type="dxa"/>
            <w:vMerge w:val="restart"/>
            <w:noWrap/>
          </w:tcPr>
          <w:p w:rsidR="00694CE8" w:rsidRDefault="00EC7708">
            <w:pPr>
              <w:spacing w:after="0" w:line="240" w:lineRule="auto"/>
              <w:ind w:firstLine="0"/>
              <w:jc w:val="center"/>
              <w:rPr>
                <w:highlight w:val="white"/>
              </w:rPr>
            </w:pPr>
            <w:r>
              <w:rPr>
                <w:sz w:val="20"/>
                <w:highlight w:val="white"/>
              </w:rPr>
              <w:t>Вид объекта недвижимости; тип движимого имущества &lt;2&gt;</w:t>
            </w:r>
          </w:p>
        </w:tc>
        <w:tc>
          <w:tcPr>
            <w:tcW w:w="1134" w:type="dxa"/>
            <w:vMerge w:val="restart"/>
            <w:noWrap/>
          </w:tcPr>
          <w:p w:rsidR="00694CE8" w:rsidRDefault="00EC7708">
            <w:pPr>
              <w:spacing w:after="0" w:line="240" w:lineRule="auto"/>
              <w:ind w:firstLine="0"/>
              <w:jc w:val="center"/>
              <w:rPr>
                <w:highlight w:val="white"/>
              </w:rPr>
            </w:pPr>
            <w:r>
              <w:rPr>
                <w:sz w:val="20"/>
                <w:highlight w:val="white"/>
              </w:rPr>
              <w:t>Наименование объекта учета &lt;3&gt;</w:t>
            </w:r>
          </w:p>
        </w:tc>
        <w:tc>
          <w:tcPr>
            <w:tcW w:w="5494" w:type="dxa"/>
            <w:gridSpan w:val="3"/>
            <w:noWrap/>
          </w:tcPr>
          <w:p w:rsidR="00694CE8" w:rsidRDefault="00EC7708">
            <w:pPr>
              <w:spacing w:after="0" w:line="240" w:lineRule="auto"/>
              <w:ind w:firstLine="0"/>
              <w:jc w:val="center"/>
              <w:rPr>
                <w:highlight w:val="white"/>
              </w:rPr>
            </w:pPr>
            <w:r>
              <w:rPr>
                <w:sz w:val="20"/>
                <w:highlight w:val="white"/>
              </w:rPr>
              <w:t xml:space="preserve">Сведения о недвижимом имуществе </w:t>
            </w:r>
          </w:p>
        </w:tc>
      </w:tr>
      <w:tr w:rsidR="00694CE8">
        <w:tc>
          <w:tcPr>
            <w:tcW w:w="532" w:type="dxa"/>
            <w:vMerge/>
            <w:noWrap/>
          </w:tcPr>
          <w:p w:rsidR="00694CE8" w:rsidRDefault="00694CE8"/>
        </w:tc>
        <w:tc>
          <w:tcPr>
            <w:tcW w:w="1134" w:type="dxa"/>
            <w:vMerge/>
            <w:noWrap/>
          </w:tcPr>
          <w:p w:rsidR="00694CE8" w:rsidRDefault="00694CE8"/>
        </w:tc>
        <w:tc>
          <w:tcPr>
            <w:tcW w:w="1276" w:type="dxa"/>
            <w:vMerge/>
            <w:noWrap/>
          </w:tcPr>
          <w:p w:rsidR="00694CE8" w:rsidRDefault="00694CE8"/>
        </w:tc>
        <w:tc>
          <w:tcPr>
            <w:tcW w:w="1134" w:type="dxa"/>
            <w:vMerge/>
            <w:noWrap/>
          </w:tcPr>
          <w:p w:rsidR="00694CE8" w:rsidRDefault="00694CE8"/>
        </w:tc>
        <w:tc>
          <w:tcPr>
            <w:tcW w:w="5494" w:type="dxa"/>
            <w:gridSpan w:val="3"/>
            <w:noWrap/>
          </w:tcPr>
          <w:p w:rsidR="00694CE8" w:rsidRDefault="00EC7708">
            <w:pPr>
              <w:spacing w:after="0" w:line="240" w:lineRule="auto"/>
              <w:ind w:firstLine="0"/>
              <w:jc w:val="center"/>
              <w:rPr>
                <w:highlight w:val="white"/>
              </w:rPr>
            </w:pPr>
            <w:r>
              <w:rPr>
                <w:sz w:val="20"/>
                <w:highlight w:val="white"/>
              </w:rPr>
              <w:t>Основная характеристика объекта недвижимости &lt;4&gt;</w:t>
            </w:r>
          </w:p>
        </w:tc>
      </w:tr>
      <w:tr w:rsidR="00694CE8">
        <w:trPr>
          <w:trHeight w:val="570"/>
        </w:trPr>
        <w:tc>
          <w:tcPr>
            <w:tcW w:w="532" w:type="dxa"/>
            <w:vMerge/>
            <w:noWrap/>
          </w:tcPr>
          <w:p w:rsidR="00694CE8" w:rsidRDefault="00694CE8"/>
        </w:tc>
        <w:tc>
          <w:tcPr>
            <w:tcW w:w="1134" w:type="dxa"/>
            <w:vMerge/>
            <w:noWrap/>
          </w:tcPr>
          <w:p w:rsidR="00694CE8" w:rsidRDefault="00694CE8"/>
        </w:tc>
        <w:tc>
          <w:tcPr>
            <w:tcW w:w="1276" w:type="dxa"/>
            <w:vMerge/>
            <w:noWrap/>
          </w:tcPr>
          <w:p w:rsidR="00694CE8" w:rsidRDefault="00694CE8"/>
        </w:tc>
        <w:tc>
          <w:tcPr>
            <w:tcW w:w="1134" w:type="dxa"/>
            <w:vMerge/>
            <w:noWrap/>
          </w:tcPr>
          <w:p w:rsidR="00694CE8" w:rsidRDefault="00694CE8"/>
        </w:tc>
        <w:tc>
          <w:tcPr>
            <w:tcW w:w="2760" w:type="dxa"/>
            <w:vMerge w:val="restart"/>
            <w:noWrap/>
          </w:tcPr>
          <w:p w:rsidR="00694CE8" w:rsidRDefault="00EC7708">
            <w:pPr>
              <w:spacing w:after="0" w:line="240" w:lineRule="auto"/>
              <w:ind w:firstLine="0"/>
              <w:jc w:val="center"/>
              <w:rPr>
                <w:highlight w:val="white"/>
              </w:rPr>
            </w:pPr>
            <w:r>
              <w:rPr>
                <w:sz w:val="20"/>
                <w:highlight w:val="white"/>
              </w:rPr>
              <w:t>Тип (площадь - для земельных участков, зданий, помещений; протяженность, объем, площадь, глубина залегания - для сооружений; протяженность, объем, площадь, глубина залегания согласно проектной документации - для объектов незавершенного строительства)</w:t>
            </w:r>
          </w:p>
        </w:tc>
        <w:tc>
          <w:tcPr>
            <w:tcW w:w="1367" w:type="dxa"/>
            <w:vMerge w:val="restart"/>
            <w:noWrap/>
          </w:tcPr>
          <w:p w:rsidR="00694CE8" w:rsidRDefault="00EC7708">
            <w:pPr>
              <w:spacing w:after="0" w:line="240" w:lineRule="auto"/>
              <w:ind w:firstLine="0"/>
              <w:jc w:val="center"/>
              <w:rPr>
                <w:highlight w:val="white"/>
              </w:rPr>
            </w:pPr>
            <w:r>
              <w:rPr>
                <w:sz w:val="20"/>
                <w:highlight w:val="white"/>
              </w:rPr>
              <w:t xml:space="preserve">Фактическое значение /Проектируемое значение (для объектов незавершенного строительства) </w:t>
            </w:r>
          </w:p>
        </w:tc>
        <w:tc>
          <w:tcPr>
            <w:tcW w:w="1367" w:type="dxa"/>
            <w:vMerge w:val="restart"/>
            <w:noWrap/>
          </w:tcPr>
          <w:p w:rsidR="00694CE8" w:rsidRDefault="00EC7708">
            <w:pPr>
              <w:spacing w:after="0" w:line="240" w:lineRule="auto"/>
              <w:ind w:firstLine="0"/>
              <w:jc w:val="center"/>
              <w:rPr>
                <w:sz w:val="20"/>
              </w:rPr>
            </w:pPr>
            <w:r>
              <w:rPr>
                <w:sz w:val="20"/>
                <w:highlight w:val="white"/>
              </w:rPr>
              <w:t xml:space="preserve">Единица измерения (для площади - кв. м; для протяженности - м; для глубины залегания - м; для объема - куб. м) </w:t>
            </w:r>
          </w:p>
        </w:tc>
      </w:tr>
      <w:tr w:rsidR="00694CE8">
        <w:trPr>
          <w:trHeight w:val="322"/>
        </w:trPr>
        <w:tc>
          <w:tcPr>
            <w:tcW w:w="532" w:type="dxa"/>
            <w:vMerge w:val="restart"/>
            <w:noWrap/>
          </w:tcPr>
          <w:p w:rsidR="00694CE8" w:rsidRDefault="00EC7708">
            <w:pPr>
              <w:spacing w:after="0" w:line="240" w:lineRule="auto"/>
              <w:ind w:firstLine="0"/>
              <w:jc w:val="center"/>
              <w:rPr>
                <w:highlight w:val="white"/>
              </w:rPr>
            </w:pPr>
            <w:r>
              <w:rPr>
                <w:sz w:val="20"/>
                <w:highlight w:val="white"/>
              </w:rPr>
              <w:t>1</w:t>
            </w:r>
          </w:p>
        </w:tc>
        <w:tc>
          <w:tcPr>
            <w:tcW w:w="1134" w:type="dxa"/>
            <w:vMerge w:val="restart"/>
            <w:noWrap/>
          </w:tcPr>
          <w:p w:rsidR="00694CE8" w:rsidRDefault="00EC7708">
            <w:pPr>
              <w:spacing w:after="0" w:line="240" w:lineRule="auto"/>
              <w:ind w:firstLine="0"/>
              <w:jc w:val="center"/>
              <w:rPr>
                <w:highlight w:val="white"/>
              </w:rPr>
            </w:pPr>
            <w:r>
              <w:rPr>
                <w:sz w:val="20"/>
                <w:highlight w:val="white"/>
              </w:rPr>
              <w:t>2</w:t>
            </w:r>
          </w:p>
        </w:tc>
        <w:tc>
          <w:tcPr>
            <w:tcW w:w="1276" w:type="dxa"/>
            <w:vMerge w:val="restart"/>
            <w:noWrap/>
          </w:tcPr>
          <w:p w:rsidR="00694CE8" w:rsidRDefault="00EC7708">
            <w:pPr>
              <w:spacing w:after="0" w:line="240" w:lineRule="auto"/>
              <w:ind w:firstLine="0"/>
              <w:jc w:val="center"/>
              <w:rPr>
                <w:highlight w:val="white"/>
              </w:rPr>
            </w:pPr>
            <w:r>
              <w:rPr>
                <w:sz w:val="20"/>
                <w:highlight w:val="white"/>
              </w:rPr>
              <w:t>3</w:t>
            </w:r>
          </w:p>
        </w:tc>
        <w:tc>
          <w:tcPr>
            <w:tcW w:w="1134" w:type="dxa"/>
            <w:vMerge w:val="restart"/>
            <w:noWrap/>
          </w:tcPr>
          <w:p w:rsidR="00694CE8" w:rsidRDefault="00EC7708">
            <w:pPr>
              <w:spacing w:after="0" w:line="240" w:lineRule="auto"/>
              <w:ind w:firstLine="0"/>
              <w:jc w:val="center"/>
              <w:rPr>
                <w:highlight w:val="white"/>
              </w:rPr>
            </w:pPr>
            <w:r>
              <w:rPr>
                <w:sz w:val="20"/>
                <w:highlight w:val="white"/>
              </w:rPr>
              <w:t>4</w:t>
            </w:r>
          </w:p>
        </w:tc>
        <w:tc>
          <w:tcPr>
            <w:tcW w:w="2760" w:type="dxa"/>
            <w:vMerge w:val="restart"/>
            <w:noWrap/>
          </w:tcPr>
          <w:p w:rsidR="00694CE8" w:rsidRDefault="00EC7708">
            <w:pPr>
              <w:spacing w:after="0" w:line="240" w:lineRule="auto"/>
              <w:ind w:firstLine="0"/>
              <w:jc w:val="center"/>
              <w:rPr>
                <w:highlight w:val="white"/>
              </w:rPr>
            </w:pPr>
            <w:r>
              <w:rPr>
                <w:sz w:val="20"/>
                <w:highlight w:val="white"/>
              </w:rPr>
              <w:t>5</w:t>
            </w:r>
          </w:p>
        </w:tc>
        <w:tc>
          <w:tcPr>
            <w:tcW w:w="1367" w:type="dxa"/>
            <w:vMerge w:val="restart"/>
            <w:noWrap/>
          </w:tcPr>
          <w:p w:rsidR="00694CE8" w:rsidRDefault="00EC7708">
            <w:pPr>
              <w:spacing w:after="0" w:line="240" w:lineRule="auto"/>
              <w:ind w:firstLine="0"/>
              <w:jc w:val="center"/>
              <w:rPr>
                <w:highlight w:val="white"/>
              </w:rPr>
            </w:pPr>
            <w:r>
              <w:rPr>
                <w:sz w:val="20"/>
                <w:highlight w:val="white"/>
              </w:rPr>
              <w:t>6</w:t>
            </w:r>
          </w:p>
        </w:tc>
        <w:tc>
          <w:tcPr>
            <w:tcW w:w="1367" w:type="dxa"/>
            <w:vMerge w:val="restart"/>
            <w:noWrap/>
          </w:tcPr>
          <w:p w:rsidR="00694CE8" w:rsidRDefault="00EC7708">
            <w:pPr>
              <w:spacing w:after="0" w:line="240" w:lineRule="auto"/>
              <w:ind w:firstLine="0"/>
              <w:jc w:val="center"/>
              <w:rPr>
                <w:highlight w:val="white"/>
              </w:rPr>
            </w:pPr>
            <w:r>
              <w:rPr>
                <w:sz w:val="20"/>
                <w:highlight w:val="white"/>
              </w:rPr>
              <w:t>7</w:t>
            </w:r>
          </w:p>
        </w:tc>
      </w:tr>
    </w:tbl>
    <w:p w:rsidR="00694CE8" w:rsidRDefault="00694CE8">
      <w:pPr>
        <w:spacing w:after="0" w:line="240" w:lineRule="auto"/>
        <w:ind w:firstLine="567"/>
      </w:pPr>
    </w:p>
    <w:tbl>
      <w:tblPr>
        <w:tblStyle w:val="a3"/>
        <w:tblW w:w="9603" w:type="dxa"/>
        <w:tblLayout w:type="fixed"/>
        <w:tblLook w:val="04A0"/>
      </w:tblPr>
      <w:tblGrid>
        <w:gridCol w:w="674"/>
        <w:gridCol w:w="1134"/>
        <w:gridCol w:w="1276"/>
        <w:gridCol w:w="850"/>
        <w:gridCol w:w="1134"/>
        <w:gridCol w:w="992"/>
        <w:gridCol w:w="992"/>
        <w:gridCol w:w="992"/>
        <w:gridCol w:w="1559"/>
      </w:tblGrid>
      <w:tr w:rsidR="00694CE8">
        <w:trPr>
          <w:trHeight w:val="276"/>
        </w:trPr>
        <w:tc>
          <w:tcPr>
            <w:tcW w:w="5068" w:type="dxa"/>
            <w:gridSpan w:val="5"/>
            <w:tcBorders>
              <w:top w:val="single" w:sz="4" w:space="0" w:color="000000"/>
              <w:left w:val="single" w:sz="4" w:space="0" w:color="000000"/>
              <w:bottom w:val="single" w:sz="4" w:space="0" w:color="000000"/>
              <w:right w:val="single" w:sz="4" w:space="0" w:color="000000"/>
            </w:tcBorders>
            <w:noWrap/>
          </w:tcPr>
          <w:p w:rsidR="00694CE8" w:rsidRDefault="00EC7708">
            <w:pPr>
              <w:pStyle w:val="ConsPlusNormal"/>
              <w:jc w:val="center"/>
            </w:pPr>
            <w:r>
              <w:br w:type="page"/>
            </w:r>
            <w:r>
              <w:rPr>
                <w:lang w:eastAsia="en-US"/>
              </w:rPr>
              <w:t xml:space="preserve">Сведения о недвижимом имуществе </w:t>
            </w:r>
          </w:p>
        </w:tc>
        <w:tc>
          <w:tcPr>
            <w:tcW w:w="4535" w:type="dxa"/>
            <w:gridSpan w:val="4"/>
            <w:vMerge w:val="restart"/>
            <w:tcBorders>
              <w:top w:val="single" w:sz="4" w:space="0" w:color="000000"/>
              <w:left w:val="single" w:sz="4" w:space="0" w:color="000000"/>
              <w:bottom w:val="single" w:sz="4" w:space="0" w:color="000000"/>
              <w:right w:val="single" w:sz="4" w:space="0" w:color="000000"/>
            </w:tcBorders>
            <w:noWrap/>
          </w:tcPr>
          <w:p w:rsidR="00694CE8" w:rsidRDefault="00EC7708">
            <w:pPr>
              <w:pStyle w:val="ConsPlusNormal"/>
              <w:ind w:firstLine="0"/>
              <w:jc w:val="center"/>
            </w:pPr>
            <w:r>
              <w:rPr>
                <w:lang w:eastAsia="en-US"/>
              </w:rPr>
              <w:t xml:space="preserve">Сведения о движимом имуществе </w:t>
            </w:r>
          </w:p>
        </w:tc>
      </w:tr>
      <w:tr w:rsidR="00694CE8">
        <w:trPr>
          <w:trHeight w:val="276"/>
        </w:trPr>
        <w:tc>
          <w:tcPr>
            <w:tcW w:w="1808" w:type="dxa"/>
            <w:gridSpan w:val="2"/>
            <w:tcBorders>
              <w:top w:val="single" w:sz="4" w:space="0" w:color="000000"/>
              <w:left w:val="single" w:sz="4" w:space="0" w:color="000000"/>
              <w:bottom w:val="single" w:sz="4" w:space="0" w:color="000000"/>
              <w:right w:val="single" w:sz="4" w:space="0" w:color="000000"/>
            </w:tcBorders>
            <w:noWrap/>
          </w:tcPr>
          <w:p w:rsidR="00694CE8" w:rsidRDefault="00EC7708">
            <w:pPr>
              <w:pStyle w:val="ConsPlusNormal"/>
              <w:ind w:firstLine="0"/>
              <w:jc w:val="center"/>
            </w:pPr>
            <w:r>
              <w:rPr>
                <w:lang w:eastAsia="en-US"/>
              </w:rPr>
              <w:lastRenderedPageBreak/>
              <w:t>Кадастровый номер &lt;5&gt;</w:t>
            </w:r>
          </w:p>
        </w:tc>
        <w:tc>
          <w:tcPr>
            <w:tcW w:w="1276" w:type="dxa"/>
            <w:vMerge w:val="restart"/>
            <w:tcBorders>
              <w:top w:val="single" w:sz="4" w:space="0" w:color="000000"/>
              <w:left w:val="single" w:sz="4" w:space="0" w:color="000000"/>
              <w:bottom w:val="single" w:sz="4" w:space="0" w:color="000000"/>
              <w:right w:val="single" w:sz="4" w:space="0" w:color="000000"/>
            </w:tcBorders>
            <w:noWrap/>
          </w:tcPr>
          <w:p w:rsidR="00694CE8" w:rsidRDefault="00EC7708">
            <w:pPr>
              <w:pStyle w:val="ConsPlusNormal"/>
              <w:ind w:firstLine="0"/>
              <w:jc w:val="center"/>
            </w:pPr>
            <w:r>
              <w:rPr>
                <w:lang w:eastAsia="en-US"/>
              </w:rPr>
              <w:t>Техническое состояние объекта недвижимости&lt;6&gt;</w:t>
            </w:r>
          </w:p>
        </w:tc>
        <w:tc>
          <w:tcPr>
            <w:tcW w:w="850" w:type="dxa"/>
            <w:vMerge w:val="restart"/>
            <w:tcBorders>
              <w:top w:val="single" w:sz="4" w:space="0" w:color="000000"/>
              <w:left w:val="single" w:sz="4" w:space="0" w:color="000000"/>
              <w:bottom w:val="single" w:sz="4" w:space="0" w:color="000000"/>
              <w:right w:val="single" w:sz="4" w:space="0" w:color="000000"/>
            </w:tcBorders>
            <w:noWrap/>
          </w:tcPr>
          <w:p w:rsidR="00694CE8" w:rsidRDefault="00EC7708">
            <w:pPr>
              <w:pStyle w:val="ConsPlusNormal"/>
              <w:ind w:firstLine="0"/>
              <w:jc w:val="center"/>
            </w:pPr>
            <w:r>
              <w:rPr>
                <w:lang w:eastAsia="en-US"/>
              </w:rPr>
              <w:t>Категория земель &lt;7&gt;</w:t>
            </w:r>
          </w:p>
        </w:tc>
        <w:tc>
          <w:tcPr>
            <w:tcW w:w="1134" w:type="dxa"/>
            <w:vMerge w:val="restart"/>
            <w:tcBorders>
              <w:top w:val="single" w:sz="4" w:space="0" w:color="000000"/>
              <w:left w:val="single" w:sz="4" w:space="0" w:color="000000"/>
              <w:bottom w:val="single" w:sz="4" w:space="0" w:color="000000"/>
              <w:right w:val="single" w:sz="4" w:space="0" w:color="000000"/>
            </w:tcBorders>
            <w:noWrap/>
          </w:tcPr>
          <w:p w:rsidR="00694CE8" w:rsidRDefault="00EC7708">
            <w:pPr>
              <w:pStyle w:val="ConsPlusNormal"/>
              <w:ind w:firstLine="0"/>
              <w:jc w:val="center"/>
            </w:pPr>
            <w:r>
              <w:rPr>
                <w:lang w:eastAsia="en-US"/>
              </w:rPr>
              <w:t>Вид разрешенного использования &lt;8&gt;</w:t>
            </w:r>
          </w:p>
        </w:tc>
        <w:tc>
          <w:tcPr>
            <w:tcW w:w="4535" w:type="dxa"/>
            <w:gridSpan w:val="4"/>
            <w:vMerge/>
            <w:tcBorders>
              <w:top w:val="single" w:sz="4" w:space="0" w:color="000000"/>
              <w:left w:val="single" w:sz="4" w:space="0" w:color="000000"/>
              <w:bottom w:val="single" w:sz="4" w:space="0" w:color="000000"/>
              <w:right w:val="single" w:sz="4" w:space="0" w:color="000000"/>
            </w:tcBorders>
            <w:noWrap/>
            <w:vAlign w:val="center"/>
          </w:tcPr>
          <w:p w:rsidR="00694CE8" w:rsidRDefault="00694CE8">
            <w:pPr>
              <w:rPr>
                <w:rFonts w:eastAsia="Times New Roman"/>
              </w:rPr>
            </w:pPr>
          </w:p>
        </w:tc>
      </w:tr>
      <w:tr w:rsidR="00694CE8">
        <w:trPr>
          <w:trHeight w:val="2050"/>
        </w:trPr>
        <w:tc>
          <w:tcPr>
            <w:tcW w:w="674" w:type="dxa"/>
            <w:tcBorders>
              <w:top w:val="single" w:sz="4" w:space="0" w:color="000000"/>
              <w:left w:val="single" w:sz="4" w:space="0" w:color="000000"/>
              <w:bottom w:val="single" w:sz="4" w:space="0" w:color="000000"/>
              <w:right w:val="single" w:sz="4" w:space="0" w:color="000000"/>
            </w:tcBorders>
            <w:noWrap/>
          </w:tcPr>
          <w:p w:rsidR="00694CE8" w:rsidRDefault="00EC7708">
            <w:pPr>
              <w:pStyle w:val="ConsPlusNormal"/>
              <w:ind w:firstLine="0"/>
              <w:jc w:val="center"/>
            </w:pPr>
            <w:r>
              <w:rPr>
                <w:lang w:eastAsia="en-US"/>
              </w:rPr>
              <w:t>Номер</w:t>
            </w:r>
          </w:p>
        </w:tc>
        <w:tc>
          <w:tcPr>
            <w:tcW w:w="1134" w:type="dxa"/>
            <w:tcBorders>
              <w:top w:val="single" w:sz="4" w:space="0" w:color="000000"/>
              <w:left w:val="single" w:sz="4" w:space="0" w:color="000000"/>
              <w:bottom w:val="single" w:sz="4" w:space="0" w:color="000000"/>
              <w:right w:val="single" w:sz="4" w:space="0" w:color="000000"/>
            </w:tcBorders>
            <w:noWrap/>
          </w:tcPr>
          <w:p w:rsidR="00694CE8" w:rsidRDefault="00EC7708">
            <w:pPr>
              <w:pStyle w:val="ConsPlusNormal"/>
              <w:ind w:firstLine="0"/>
              <w:jc w:val="center"/>
            </w:pPr>
            <w:r>
              <w:rPr>
                <w:lang w:eastAsia="en-US"/>
              </w:rPr>
              <w:t>Тип (кадастровый, условный, устаревший)</w:t>
            </w:r>
          </w:p>
        </w:tc>
        <w:tc>
          <w:tcPr>
            <w:tcW w:w="1276" w:type="dxa"/>
            <w:vMerge/>
            <w:tcBorders>
              <w:top w:val="single" w:sz="4" w:space="0" w:color="000000"/>
              <w:left w:val="single" w:sz="4" w:space="0" w:color="000000"/>
              <w:bottom w:val="single" w:sz="4" w:space="0" w:color="000000"/>
              <w:right w:val="single" w:sz="4" w:space="0" w:color="000000"/>
            </w:tcBorders>
            <w:noWrap/>
            <w:vAlign w:val="center"/>
          </w:tcPr>
          <w:p w:rsidR="00694CE8" w:rsidRDefault="00694CE8">
            <w:pPr>
              <w:rPr>
                <w:rFonts w:eastAsia="Times New Roman"/>
              </w:rPr>
            </w:pPr>
          </w:p>
        </w:tc>
        <w:tc>
          <w:tcPr>
            <w:tcW w:w="850" w:type="dxa"/>
            <w:vMerge/>
            <w:tcBorders>
              <w:top w:val="single" w:sz="4" w:space="0" w:color="000000"/>
              <w:left w:val="single" w:sz="4" w:space="0" w:color="000000"/>
              <w:bottom w:val="single" w:sz="4" w:space="0" w:color="000000"/>
              <w:right w:val="single" w:sz="4" w:space="0" w:color="000000"/>
            </w:tcBorders>
            <w:noWrap/>
            <w:vAlign w:val="center"/>
          </w:tcPr>
          <w:p w:rsidR="00694CE8" w:rsidRDefault="00694CE8">
            <w:pPr>
              <w:rPr>
                <w:rFonts w:eastAsia="Times New Roman"/>
              </w:rPr>
            </w:pPr>
          </w:p>
        </w:tc>
        <w:tc>
          <w:tcPr>
            <w:tcW w:w="1134" w:type="dxa"/>
            <w:vMerge/>
            <w:tcBorders>
              <w:top w:val="single" w:sz="4" w:space="0" w:color="000000"/>
              <w:left w:val="single" w:sz="4" w:space="0" w:color="000000"/>
              <w:bottom w:val="single" w:sz="4" w:space="0" w:color="000000"/>
              <w:right w:val="single" w:sz="4" w:space="0" w:color="000000"/>
            </w:tcBorders>
            <w:noWrap/>
            <w:vAlign w:val="center"/>
          </w:tcPr>
          <w:p w:rsidR="00694CE8" w:rsidRDefault="00694CE8">
            <w:pPr>
              <w:rPr>
                <w:rFonts w:eastAsia="Times New Roman"/>
              </w:rPr>
            </w:pPr>
          </w:p>
        </w:tc>
        <w:tc>
          <w:tcPr>
            <w:tcW w:w="992" w:type="dxa"/>
            <w:tcBorders>
              <w:top w:val="single" w:sz="4" w:space="0" w:color="000000"/>
              <w:left w:val="single" w:sz="4" w:space="0" w:color="000000"/>
              <w:bottom w:val="single" w:sz="4" w:space="0" w:color="000000"/>
              <w:right w:val="single" w:sz="4" w:space="0" w:color="000000"/>
            </w:tcBorders>
            <w:noWrap/>
          </w:tcPr>
          <w:p w:rsidR="00694CE8" w:rsidRDefault="00EC7708">
            <w:pPr>
              <w:pStyle w:val="ConsPlusNormal"/>
              <w:ind w:firstLine="0"/>
              <w:jc w:val="center"/>
            </w:pPr>
            <w:r>
              <w:rPr>
                <w:lang w:eastAsia="en-US"/>
              </w:rPr>
              <w:t>Государственный регистрационный знак (при наличии)</w:t>
            </w:r>
          </w:p>
        </w:tc>
        <w:tc>
          <w:tcPr>
            <w:tcW w:w="992" w:type="dxa"/>
            <w:tcBorders>
              <w:top w:val="single" w:sz="4" w:space="0" w:color="000000"/>
              <w:left w:val="single" w:sz="4" w:space="0" w:color="000000"/>
              <w:bottom w:val="single" w:sz="4" w:space="0" w:color="000000"/>
              <w:right w:val="single" w:sz="4" w:space="0" w:color="000000"/>
            </w:tcBorders>
            <w:noWrap/>
          </w:tcPr>
          <w:p w:rsidR="00694CE8" w:rsidRDefault="00EC7708">
            <w:pPr>
              <w:pStyle w:val="ConsPlusNormal"/>
              <w:ind w:firstLine="0"/>
              <w:jc w:val="center"/>
            </w:pPr>
            <w:r>
              <w:rPr>
                <w:lang w:eastAsia="en-US"/>
              </w:rPr>
              <w:t>Марка, модель</w:t>
            </w:r>
          </w:p>
        </w:tc>
        <w:tc>
          <w:tcPr>
            <w:tcW w:w="992" w:type="dxa"/>
            <w:tcBorders>
              <w:top w:val="single" w:sz="4" w:space="0" w:color="000000"/>
              <w:left w:val="single" w:sz="4" w:space="0" w:color="000000"/>
              <w:bottom w:val="single" w:sz="4" w:space="0" w:color="000000"/>
              <w:right w:val="single" w:sz="4" w:space="0" w:color="000000"/>
            </w:tcBorders>
            <w:noWrap/>
          </w:tcPr>
          <w:p w:rsidR="00694CE8" w:rsidRDefault="00EC7708">
            <w:pPr>
              <w:pStyle w:val="ConsPlusNormal"/>
              <w:ind w:firstLine="0"/>
              <w:jc w:val="center"/>
            </w:pPr>
            <w:r>
              <w:rPr>
                <w:lang w:eastAsia="en-US"/>
              </w:rPr>
              <w:t>Год выпуска</w:t>
            </w:r>
          </w:p>
        </w:tc>
        <w:tc>
          <w:tcPr>
            <w:tcW w:w="1559" w:type="dxa"/>
            <w:tcBorders>
              <w:top w:val="single" w:sz="4" w:space="0" w:color="000000"/>
              <w:left w:val="single" w:sz="4" w:space="0" w:color="000000"/>
              <w:bottom w:val="single" w:sz="4" w:space="0" w:color="000000"/>
              <w:right w:val="single" w:sz="4" w:space="0" w:color="000000"/>
            </w:tcBorders>
            <w:noWrap/>
          </w:tcPr>
          <w:p w:rsidR="00694CE8" w:rsidRDefault="00EC7708">
            <w:pPr>
              <w:pStyle w:val="ConsPlusNormal"/>
              <w:ind w:firstLine="0"/>
              <w:jc w:val="center"/>
            </w:pPr>
            <w:r>
              <w:rPr>
                <w:lang w:eastAsia="en-US"/>
              </w:rPr>
              <w:t>Состав (принадлежности) имущества &lt;9&gt;</w:t>
            </w:r>
          </w:p>
        </w:tc>
      </w:tr>
      <w:tr w:rsidR="00694CE8">
        <w:tc>
          <w:tcPr>
            <w:tcW w:w="674" w:type="dxa"/>
            <w:tcBorders>
              <w:top w:val="single" w:sz="4" w:space="0" w:color="000000"/>
              <w:left w:val="single" w:sz="4" w:space="0" w:color="000000"/>
              <w:bottom w:val="single" w:sz="4" w:space="0" w:color="000000"/>
              <w:right w:val="single" w:sz="4" w:space="0" w:color="000000"/>
            </w:tcBorders>
            <w:noWrap/>
          </w:tcPr>
          <w:p w:rsidR="00694CE8" w:rsidRDefault="00EC7708">
            <w:pPr>
              <w:pStyle w:val="ConsPlusNormal"/>
              <w:ind w:firstLine="0"/>
              <w:jc w:val="center"/>
            </w:pPr>
            <w:r>
              <w:rPr>
                <w:lang w:eastAsia="en-US"/>
              </w:rPr>
              <w:t>8</w:t>
            </w:r>
          </w:p>
        </w:tc>
        <w:tc>
          <w:tcPr>
            <w:tcW w:w="1134" w:type="dxa"/>
            <w:tcBorders>
              <w:top w:val="single" w:sz="4" w:space="0" w:color="000000"/>
              <w:left w:val="single" w:sz="4" w:space="0" w:color="000000"/>
              <w:bottom w:val="single" w:sz="4" w:space="0" w:color="000000"/>
              <w:right w:val="single" w:sz="4" w:space="0" w:color="000000"/>
            </w:tcBorders>
            <w:noWrap/>
          </w:tcPr>
          <w:p w:rsidR="00694CE8" w:rsidRDefault="00EC7708">
            <w:pPr>
              <w:pStyle w:val="ConsPlusNormal"/>
              <w:ind w:firstLine="0"/>
              <w:jc w:val="center"/>
            </w:pPr>
            <w:r>
              <w:rPr>
                <w:lang w:eastAsia="en-US"/>
              </w:rPr>
              <w:t>9</w:t>
            </w:r>
          </w:p>
        </w:tc>
        <w:tc>
          <w:tcPr>
            <w:tcW w:w="1276" w:type="dxa"/>
            <w:tcBorders>
              <w:top w:val="single" w:sz="4" w:space="0" w:color="000000"/>
              <w:left w:val="single" w:sz="4" w:space="0" w:color="000000"/>
              <w:bottom w:val="single" w:sz="4" w:space="0" w:color="000000"/>
              <w:right w:val="single" w:sz="4" w:space="0" w:color="000000"/>
            </w:tcBorders>
            <w:noWrap/>
          </w:tcPr>
          <w:p w:rsidR="00694CE8" w:rsidRDefault="00EC7708">
            <w:pPr>
              <w:pStyle w:val="ConsPlusNormal"/>
              <w:ind w:firstLine="0"/>
              <w:jc w:val="center"/>
            </w:pPr>
            <w:r>
              <w:rPr>
                <w:lang w:eastAsia="en-US"/>
              </w:rPr>
              <w:t>10</w:t>
            </w:r>
          </w:p>
        </w:tc>
        <w:tc>
          <w:tcPr>
            <w:tcW w:w="850" w:type="dxa"/>
            <w:tcBorders>
              <w:top w:val="single" w:sz="4" w:space="0" w:color="000000"/>
              <w:left w:val="single" w:sz="4" w:space="0" w:color="000000"/>
              <w:bottom w:val="single" w:sz="4" w:space="0" w:color="000000"/>
              <w:right w:val="single" w:sz="4" w:space="0" w:color="000000"/>
            </w:tcBorders>
            <w:noWrap/>
          </w:tcPr>
          <w:p w:rsidR="00694CE8" w:rsidRDefault="00EC7708">
            <w:pPr>
              <w:pStyle w:val="ConsPlusNormal"/>
              <w:ind w:firstLine="0"/>
              <w:jc w:val="center"/>
            </w:pPr>
            <w:r>
              <w:rPr>
                <w:lang w:eastAsia="en-US"/>
              </w:rPr>
              <w:t>11</w:t>
            </w:r>
          </w:p>
        </w:tc>
        <w:tc>
          <w:tcPr>
            <w:tcW w:w="1134" w:type="dxa"/>
            <w:tcBorders>
              <w:top w:val="single" w:sz="4" w:space="0" w:color="000000"/>
              <w:left w:val="single" w:sz="4" w:space="0" w:color="000000"/>
              <w:bottom w:val="single" w:sz="4" w:space="0" w:color="000000"/>
              <w:right w:val="single" w:sz="4" w:space="0" w:color="000000"/>
            </w:tcBorders>
            <w:noWrap/>
          </w:tcPr>
          <w:p w:rsidR="00694CE8" w:rsidRDefault="00EC7708">
            <w:pPr>
              <w:pStyle w:val="ConsPlusNormal"/>
              <w:ind w:firstLine="0"/>
              <w:jc w:val="center"/>
            </w:pPr>
            <w:r>
              <w:rPr>
                <w:lang w:eastAsia="en-US"/>
              </w:rPr>
              <w:t>12</w:t>
            </w:r>
          </w:p>
        </w:tc>
        <w:tc>
          <w:tcPr>
            <w:tcW w:w="992" w:type="dxa"/>
            <w:tcBorders>
              <w:top w:val="single" w:sz="4" w:space="0" w:color="000000"/>
              <w:left w:val="single" w:sz="4" w:space="0" w:color="000000"/>
              <w:bottom w:val="single" w:sz="4" w:space="0" w:color="000000"/>
              <w:right w:val="single" w:sz="4" w:space="0" w:color="000000"/>
            </w:tcBorders>
            <w:noWrap/>
          </w:tcPr>
          <w:p w:rsidR="00694CE8" w:rsidRDefault="00EC7708">
            <w:pPr>
              <w:pStyle w:val="ConsPlusNormal"/>
              <w:ind w:firstLine="0"/>
              <w:jc w:val="center"/>
            </w:pPr>
            <w:r>
              <w:rPr>
                <w:lang w:eastAsia="en-US"/>
              </w:rPr>
              <w:t>13</w:t>
            </w:r>
          </w:p>
        </w:tc>
        <w:tc>
          <w:tcPr>
            <w:tcW w:w="992" w:type="dxa"/>
            <w:tcBorders>
              <w:top w:val="single" w:sz="4" w:space="0" w:color="000000"/>
              <w:left w:val="single" w:sz="4" w:space="0" w:color="000000"/>
              <w:bottom w:val="single" w:sz="4" w:space="0" w:color="000000"/>
              <w:right w:val="single" w:sz="4" w:space="0" w:color="000000"/>
            </w:tcBorders>
            <w:noWrap/>
          </w:tcPr>
          <w:p w:rsidR="00694CE8" w:rsidRDefault="00EC7708">
            <w:pPr>
              <w:pStyle w:val="ConsPlusNormal"/>
              <w:ind w:firstLine="0"/>
              <w:jc w:val="center"/>
            </w:pPr>
            <w:r>
              <w:rPr>
                <w:lang w:eastAsia="en-US"/>
              </w:rPr>
              <w:t>14</w:t>
            </w:r>
          </w:p>
        </w:tc>
        <w:tc>
          <w:tcPr>
            <w:tcW w:w="992" w:type="dxa"/>
            <w:tcBorders>
              <w:top w:val="single" w:sz="4" w:space="0" w:color="000000"/>
              <w:left w:val="single" w:sz="4" w:space="0" w:color="000000"/>
              <w:bottom w:val="single" w:sz="4" w:space="0" w:color="000000"/>
              <w:right w:val="single" w:sz="4" w:space="0" w:color="000000"/>
            </w:tcBorders>
            <w:noWrap/>
          </w:tcPr>
          <w:p w:rsidR="00694CE8" w:rsidRDefault="00EC7708">
            <w:pPr>
              <w:pStyle w:val="ConsPlusNormal"/>
              <w:ind w:firstLine="0"/>
              <w:jc w:val="center"/>
            </w:pPr>
            <w:r>
              <w:rPr>
                <w:lang w:eastAsia="en-US"/>
              </w:rPr>
              <w:t>15</w:t>
            </w:r>
          </w:p>
        </w:tc>
        <w:tc>
          <w:tcPr>
            <w:tcW w:w="1559" w:type="dxa"/>
            <w:tcBorders>
              <w:top w:val="single" w:sz="4" w:space="0" w:color="000000"/>
              <w:left w:val="single" w:sz="4" w:space="0" w:color="000000"/>
              <w:bottom w:val="single" w:sz="4" w:space="0" w:color="000000"/>
              <w:right w:val="single" w:sz="4" w:space="0" w:color="000000"/>
            </w:tcBorders>
            <w:noWrap/>
          </w:tcPr>
          <w:p w:rsidR="00694CE8" w:rsidRDefault="00EC7708">
            <w:pPr>
              <w:pStyle w:val="ConsPlusNormal"/>
              <w:ind w:firstLine="0"/>
              <w:jc w:val="center"/>
            </w:pPr>
            <w:r>
              <w:rPr>
                <w:lang w:eastAsia="en-US"/>
              </w:rPr>
              <w:t>16</w:t>
            </w:r>
          </w:p>
        </w:tc>
      </w:tr>
    </w:tbl>
    <w:p w:rsidR="00694CE8" w:rsidRDefault="00694CE8">
      <w:pPr>
        <w:spacing w:after="0" w:line="240" w:lineRule="auto"/>
        <w:ind w:firstLine="567"/>
      </w:pPr>
    </w:p>
    <w:tbl>
      <w:tblPr>
        <w:tblStyle w:val="a3"/>
        <w:tblW w:w="9603" w:type="dxa"/>
        <w:tblLayout w:type="fixed"/>
        <w:tblLook w:val="04A0"/>
      </w:tblPr>
      <w:tblGrid>
        <w:gridCol w:w="1808"/>
        <w:gridCol w:w="1559"/>
        <w:gridCol w:w="850"/>
        <w:gridCol w:w="1701"/>
        <w:gridCol w:w="992"/>
        <w:gridCol w:w="1417"/>
        <w:gridCol w:w="1276"/>
      </w:tblGrid>
      <w:tr w:rsidR="00694CE8">
        <w:tc>
          <w:tcPr>
            <w:tcW w:w="9603" w:type="dxa"/>
            <w:gridSpan w:val="7"/>
            <w:tcBorders>
              <w:top w:val="single" w:sz="4" w:space="0" w:color="000000"/>
              <w:left w:val="single" w:sz="4" w:space="0" w:color="000000"/>
              <w:bottom w:val="single" w:sz="4" w:space="0" w:color="000000"/>
              <w:right w:val="single" w:sz="4" w:space="0" w:color="000000"/>
            </w:tcBorders>
            <w:noWrap/>
          </w:tcPr>
          <w:p w:rsidR="00694CE8" w:rsidRDefault="00EC7708">
            <w:pPr>
              <w:pStyle w:val="ConsPlusNormal"/>
              <w:ind w:firstLine="0"/>
              <w:jc w:val="center"/>
            </w:pPr>
            <w:r>
              <w:rPr>
                <w:lang w:eastAsia="en-US"/>
              </w:rPr>
              <w:t>Сведения о правообладателях и о правах третьих лиц на имущество</w:t>
            </w:r>
          </w:p>
        </w:tc>
      </w:tr>
      <w:tr w:rsidR="00694CE8">
        <w:tc>
          <w:tcPr>
            <w:tcW w:w="3367" w:type="dxa"/>
            <w:gridSpan w:val="2"/>
            <w:tcBorders>
              <w:top w:val="single" w:sz="4" w:space="0" w:color="000000"/>
              <w:left w:val="single" w:sz="4" w:space="0" w:color="000000"/>
              <w:bottom w:val="single" w:sz="4" w:space="0" w:color="000000"/>
              <w:right w:val="single" w:sz="4" w:space="0" w:color="000000"/>
            </w:tcBorders>
            <w:noWrap/>
          </w:tcPr>
          <w:p w:rsidR="00694CE8" w:rsidRDefault="00EC7708">
            <w:pPr>
              <w:pStyle w:val="ConsPlusNormal"/>
              <w:ind w:firstLine="0"/>
              <w:jc w:val="center"/>
            </w:pPr>
            <w:r>
              <w:rPr>
                <w:lang w:eastAsia="en-US"/>
              </w:rPr>
              <w:t>Для договоров аренды и безвозмездного пользования</w:t>
            </w:r>
          </w:p>
        </w:tc>
        <w:tc>
          <w:tcPr>
            <w:tcW w:w="850" w:type="dxa"/>
            <w:vMerge w:val="restart"/>
            <w:tcBorders>
              <w:top w:val="single" w:sz="4" w:space="0" w:color="000000"/>
              <w:left w:val="single" w:sz="4" w:space="0" w:color="000000"/>
              <w:bottom w:val="single" w:sz="4" w:space="0" w:color="000000"/>
              <w:right w:val="single" w:sz="4" w:space="0" w:color="000000"/>
            </w:tcBorders>
            <w:noWrap/>
          </w:tcPr>
          <w:p w:rsidR="00694CE8" w:rsidRDefault="00EC7708">
            <w:pPr>
              <w:pStyle w:val="ConsPlusNormal"/>
              <w:ind w:firstLine="0"/>
              <w:jc w:val="center"/>
            </w:pPr>
            <w:r>
              <w:rPr>
                <w:lang w:eastAsia="en-US"/>
              </w:rPr>
              <w:t>Наименование правообладателя &lt;11&gt;</w:t>
            </w:r>
          </w:p>
        </w:tc>
        <w:tc>
          <w:tcPr>
            <w:tcW w:w="1701" w:type="dxa"/>
            <w:vMerge w:val="restart"/>
            <w:tcBorders>
              <w:top w:val="single" w:sz="4" w:space="0" w:color="000000"/>
              <w:left w:val="single" w:sz="4" w:space="0" w:color="000000"/>
              <w:bottom w:val="single" w:sz="4" w:space="0" w:color="000000"/>
              <w:right w:val="single" w:sz="4" w:space="0" w:color="000000"/>
            </w:tcBorders>
            <w:noWrap/>
          </w:tcPr>
          <w:p w:rsidR="00694CE8" w:rsidRDefault="00EC7708">
            <w:pPr>
              <w:pStyle w:val="ConsPlusNormal"/>
              <w:ind w:firstLine="0"/>
              <w:jc w:val="center"/>
            </w:pPr>
            <w:r>
              <w:rPr>
                <w:lang w:eastAsia="en-US"/>
              </w:rPr>
              <w:t>Наличие ограниченного вещного права на имущество &lt;12&gt;</w:t>
            </w:r>
          </w:p>
        </w:tc>
        <w:tc>
          <w:tcPr>
            <w:tcW w:w="992" w:type="dxa"/>
            <w:vMerge w:val="restart"/>
            <w:tcBorders>
              <w:top w:val="single" w:sz="4" w:space="0" w:color="000000"/>
              <w:left w:val="single" w:sz="4" w:space="0" w:color="000000"/>
              <w:bottom w:val="single" w:sz="4" w:space="0" w:color="000000"/>
              <w:right w:val="single" w:sz="4" w:space="0" w:color="000000"/>
            </w:tcBorders>
            <w:noWrap/>
          </w:tcPr>
          <w:p w:rsidR="00694CE8" w:rsidRDefault="00EC7708">
            <w:pPr>
              <w:pStyle w:val="ConsPlusNormal"/>
              <w:ind w:firstLine="0"/>
              <w:jc w:val="center"/>
            </w:pPr>
            <w:r>
              <w:rPr>
                <w:lang w:eastAsia="en-US"/>
              </w:rPr>
              <w:t>ИНН правообладателя&lt;13&gt;</w:t>
            </w:r>
          </w:p>
        </w:tc>
        <w:tc>
          <w:tcPr>
            <w:tcW w:w="1417" w:type="dxa"/>
            <w:vMerge w:val="restart"/>
            <w:tcBorders>
              <w:top w:val="single" w:sz="4" w:space="0" w:color="000000"/>
              <w:left w:val="single" w:sz="4" w:space="0" w:color="000000"/>
              <w:bottom w:val="single" w:sz="4" w:space="0" w:color="000000"/>
              <w:right w:val="single" w:sz="4" w:space="0" w:color="000000"/>
            </w:tcBorders>
            <w:noWrap/>
          </w:tcPr>
          <w:p w:rsidR="00694CE8" w:rsidRDefault="00EC7708">
            <w:pPr>
              <w:pStyle w:val="ConsPlusNormal"/>
              <w:ind w:firstLine="0"/>
              <w:jc w:val="center"/>
            </w:pPr>
            <w:r>
              <w:rPr>
                <w:lang w:eastAsia="en-US"/>
              </w:rPr>
              <w:t>Контактный номер телефона &lt;14&gt;</w:t>
            </w:r>
          </w:p>
        </w:tc>
        <w:tc>
          <w:tcPr>
            <w:tcW w:w="1276" w:type="dxa"/>
            <w:vMerge w:val="restart"/>
            <w:tcBorders>
              <w:top w:val="single" w:sz="4" w:space="0" w:color="000000"/>
              <w:left w:val="single" w:sz="4" w:space="0" w:color="000000"/>
              <w:bottom w:val="single" w:sz="4" w:space="0" w:color="000000"/>
              <w:right w:val="single" w:sz="4" w:space="0" w:color="000000"/>
            </w:tcBorders>
            <w:noWrap/>
          </w:tcPr>
          <w:p w:rsidR="00694CE8" w:rsidRDefault="00EC7708">
            <w:pPr>
              <w:pStyle w:val="ConsPlusNormal"/>
              <w:ind w:firstLine="0"/>
              <w:jc w:val="center"/>
            </w:pPr>
            <w:r>
              <w:rPr>
                <w:lang w:eastAsia="en-US"/>
              </w:rPr>
              <w:t>Адрес электронной почты&lt;15&gt;</w:t>
            </w:r>
          </w:p>
        </w:tc>
      </w:tr>
      <w:tr w:rsidR="00694CE8">
        <w:tc>
          <w:tcPr>
            <w:tcW w:w="1808" w:type="dxa"/>
            <w:tcBorders>
              <w:top w:val="single" w:sz="4" w:space="0" w:color="000000"/>
              <w:left w:val="single" w:sz="4" w:space="0" w:color="000000"/>
              <w:bottom w:val="single" w:sz="4" w:space="0" w:color="000000"/>
              <w:right w:val="single" w:sz="4" w:space="0" w:color="000000"/>
            </w:tcBorders>
            <w:noWrap/>
          </w:tcPr>
          <w:p w:rsidR="00694CE8" w:rsidRDefault="00EC7708">
            <w:pPr>
              <w:pStyle w:val="ConsPlusNormal"/>
              <w:ind w:firstLine="0"/>
              <w:jc w:val="center"/>
            </w:pPr>
            <w:r>
              <w:rPr>
                <w:lang w:eastAsia="en-US"/>
              </w:rPr>
              <w:t>Наличие права аренды или права безвозмездного пользования на имущество  &lt;10&gt;</w:t>
            </w:r>
          </w:p>
        </w:tc>
        <w:tc>
          <w:tcPr>
            <w:tcW w:w="1559" w:type="dxa"/>
            <w:tcBorders>
              <w:top w:val="single" w:sz="4" w:space="0" w:color="000000"/>
              <w:left w:val="single" w:sz="4" w:space="0" w:color="000000"/>
              <w:bottom w:val="single" w:sz="4" w:space="0" w:color="000000"/>
              <w:right w:val="single" w:sz="4" w:space="0" w:color="000000"/>
            </w:tcBorders>
            <w:noWrap/>
          </w:tcPr>
          <w:p w:rsidR="00694CE8" w:rsidRDefault="00EC7708">
            <w:pPr>
              <w:pStyle w:val="ConsPlusNormal"/>
              <w:ind w:firstLine="0"/>
              <w:jc w:val="center"/>
            </w:pPr>
            <w:r>
              <w:rPr>
                <w:lang w:eastAsia="en-US"/>
              </w:rPr>
              <w:t>Дата окончания срока действия договора (при наличии)</w:t>
            </w:r>
          </w:p>
        </w:tc>
        <w:tc>
          <w:tcPr>
            <w:tcW w:w="850" w:type="dxa"/>
            <w:vMerge/>
            <w:tcBorders>
              <w:top w:val="single" w:sz="4" w:space="0" w:color="000000"/>
              <w:left w:val="single" w:sz="4" w:space="0" w:color="000000"/>
              <w:bottom w:val="single" w:sz="4" w:space="0" w:color="000000"/>
              <w:right w:val="single" w:sz="4" w:space="0" w:color="000000"/>
            </w:tcBorders>
            <w:noWrap/>
            <w:vAlign w:val="center"/>
          </w:tcPr>
          <w:p w:rsidR="00694CE8" w:rsidRDefault="00694CE8">
            <w:pPr>
              <w:rPr>
                <w:rFonts w:eastAsia="Times New Roman"/>
              </w:rPr>
            </w:pPr>
          </w:p>
        </w:tc>
        <w:tc>
          <w:tcPr>
            <w:tcW w:w="1701" w:type="dxa"/>
            <w:vMerge/>
            <w:tcBorders>
              <w:top w:val="single" w:sz="4" w:space="0" w:color="000000"/>
              <w:left w:val="single" w:sz="4" w:space="0" w:color="000000"/>
              <w:bottom w:val="single" w:sz="4" w:space="0" w:color="000000"/>
              <w:right w:val="single" w:sz="4" w:space="0" w:color="000000"/>
            </w:tcBorders>
            <w:noWrap/>
            <w:vAlign w:val="center"/>
          </w:tcPr>
          <w:p w:rsidR="00694CE8" w:rsidRDefault="00694CE8">
            <w:pPr>
              <w:rPr>
                <w:rFonts w:eastAsia="Times New Roman"/>
              </w:rPr>
            </w:pPr>
          </w:p>
        </w:tc>
        <w:tc>
          <w:tcPr>
            <w:tcW w:w="992" w:type="dxa"/>
            <w:vMerge/>
            <w:tcBorders>
              <w:top w:val="single" w:sz="4" w:space="0" w:color="000000"/>
              <w:left w:val="single" w:sz="4" w:space="0" w:color="000000"/>
              <w:bottom w:val="single" w:sz="4" w:space="0" w:color="000000"/>
              <w:right w:val="single" w:sz="4" w:space="0" w:color="000000"/>
            </w:tcBorders>
            <w:noWrap/>
            <w:vAlign w:val="center"/>
          </w:tcPr>
          <w:p w:rsidR="00694CE8" w:rsidRDefault="00694CE8">
            <w:pPr>
              <w:rPr>
                <w:rFonts w:eastAsia="Times New Roman"/>
              </w:rPr>
            </w:pPr>
          </w:p>
        </w:tc>
        <w:tc>
          <w:tcPr>
            <w:tcW w:w="1417" w:type="dxa"/>
            <w:vMerge/>
            <w:tcBorders>
              <w:top w:val="single" w:sz="4" w:space="0" w:color="000000"/>
              <w:left w:val="single" w:sz="4" w:space="0" w:color="000000"/>
              <w:bottom w:val="single" w:sz="4" w:space="0" w:color="000000"/>
              <w:right w:val="single" w:sz="4" w:space="0" w:color="000000"/>
            </w:tcBorders>
            <w:noWrap/>
            <w:vAlign w:val="center"/>
          </w:tcPr>
          <w:p w:rsidR="00694CE8" w:rsidRDefault="00694CE8">
            <w:pPr>
              <w:rPr>
                <w:rFonts w:eastAsia="Times New Roman"/>
              </w:rPr>
            </w:pPr>
          </w:p>
        </w:tc>
        <w:tc>
          <w:tcPr>
            <w:tcW w:w="1276" w:type="dxa"/>
            <w:vMerge/>
            <w:tcBorders>
              <w:top w:val="single" w:sz="4" w:space="0" w:color="000000"/>
              <w:left w:val="single" w:sz="4" w:space="0" w:color="000000"/>
              <w:bottom w:val="single" w:sz="4" w:space="0" w:color="000000"/>
              <w:right w:val="single" w:sz="4" w:space="0" w:color="000000"/>
            </w:tcBorders>
            <w:noWrap/>
            <w:vAlign w:val="center"/>
          </w:tcPr>
          <w:p w:rsidR="00694CE8" w:rsidRDefault="00694CE8">
            <w:pPr>
              <w:rPr>
                <w:rFonts w:eastAsia="Times New Roman"/>
              </w:rPr>
            </w:pPr>
          </w:p>
        </w:tc>
      </w:tr>
      <w:tr w:rsidR="00694CE8">
        <w:tc>
          <w:tcPr>
            <w:tcW w:w="1808" w:type="dxa"/>
            <w:tcBorders>
              <w:top w:val="single" w:sz="4" w:space="0" w:color="000000"/>
              <w:left w:val="single" w:sz="4" w:space="0" w:color="000000"/>
              <w:bottom w:val="single" w:sz="4" w:space="0" w:color="000000"/>
              <w:right w:val="single" w:sz="4" w:space="0" w:color="000000"/>
            </w:tcBorders>
            <w:noWrap/>
          </w:tcPr>
          <w:p w:rsidR="00694CE8" w:rsidRDefault="00EC7708">
            <w:pPr>
              <w:pStyle w:val="ConsPlusNormal"/>
              <w:ind w:firstLine="0"/>
              <w:jc w:val="center"/>
            </w:pPr>
            <w:r>
              <w:rPr>
                <w:lang w:eastAsia="en-US"/>
              </w:rPr>
              <w:t>17</w:t>
            </w:r>
          </w:p>
        </w:tc>
        <w:tc>
          <w:tcPr>
            <w:tcW w:w="1559" w:type="dxa"/>
            <w:tcBorders>
              <w:top w:val="single" w:sz="4" w:space="0" w:color="000000"/>
              <w:left w:val="single" w:sz="4" w:space="0" w:color="000000"/>
              <w:bottom w:val="single" w:sz="4" w:space="0" w:color="000000"/>
              <w:right w:val="single" w:sz="4" w:space="0" w:color="000000"/>
            </w:tcBorders>
            <w:noWrap/>
          </w:tcPr>
          <w:p w:rsidR="00694CE8" w:rsidRDefault="00EC7708">
            <w:pPr>
              <w:pStyle w:val="ConsPlusNormal"/>
              <w:ind w:firstLine="0"/>
              <w:jc w:val="center"/>
            </w:pPr>
            <w:r>
              <w:rPr>
                <w:lang w:eastAsia="en-US"/>
              </w:rPr>
              <w:t>18</w:t>
            </w:r>
          </w:p>
        </w:tc>
        <w:tc>
          <w:tcPr>
            <w:tcW w:w="850" w:type="dxa"/>
            <w:tcBorders>
              <w:top w:val="single" w:sz="4" w:space="0" w:color="000000"/>
              <w:left w:val="single" w:sz="4" w:space="0" w:color="000000"/>
              <w:bottom w:val="single" w:sz="4" w:space="0" w:color="000000"/>
              <w:right w:val="single" w:sz="4" w:space="0" w:color="000000"/>
            </w:tcBorders>
            <w:noWrap/>
          </w:tcPr>
          <w:p w:rsidR="00694CE8" w:rsidRDefault="00EC7708">
            <w:pPr>
              <w:pStyle w:val="ConsPlusNormal"/>
              <w:ind w:firstLine="0"/>
              <w:jc w:val="center"/>
            </w:pPr>
            <w:r>
              <w:rPr>
                <w:lang w:eastAsia="en-US"/>
              </w:rPr>
              <w:t>19</w:t>
            </w:r>
          </w:p>
        </w:tc>
        <w:tc>
          <w:tcPr>
            <w:tcW w:w="1701" w:type="dxa"/>
            <w:tcBorders>
              <w:top w:val="single" w:sz="4" w:space="0" w:color="000000"/>
              <w:left w:val="single" w:sz="4" w:space="0" w:color="000000"/>
              <w:bottom w:val="single" w:sz="4" w:space="0" w:color="000000"/>
              <w:right w:val="single" w:sz="4" w:space="0" w:color="000000"/>
            </w:tcBorders>
            <w:noWrap/>
          </w:tcPr>
          <w:p w:rsidR="00694CE8" w:rsidRDefault="00EC7708">
            <w:pPr>
              <w:pStyle w:val="ConsPlusNormal"/>
              <w:ind w:firstLine="0"/>
              <w:jc w:val="center"/>
            </w:pPr>
            <w:r>
              <w:rPr>
                <w:lang w:eastAsia="en-US"/>
              </w:rPr>
              <w:t>20</w:t>
            </w:r>
          </w:p>
        </w:tc>
        <w:tc>
          <w:tcPr>
            <w:tcW w:w="992" w:type="dxa"/>
            <w:tcBorders>
              <w:top w:val="single" w:sz="4" w:space="0" w:color="000000"/>
              <w:left w:val="single" w:sz="4" w:space="0" w:color="000000"/>
              <w:bottom w:val="single" w:sz="4" w:space="0" w:color="000000"/>
              <w:right w:val="single" w:sz="4" w:space="0" w:color="000000"/>
            </w:tcBorders>
            <w:noWrap/>
          </w:tcPr>
          <w:p w:rsidR="00694CE8" w:rsidRDefault="00EC7708">
            <w:pPr>
              <w:pStyle w:val="ConsPlusNormal"/>
              <w:ind w:firstLine="0"/>
              <w:jc w:val="center"/>
            </w:pPr>
            <w:r>
              <w:rPr>
                <w:lang w:eastAsia="en-US"/>
              </w:rPr>
              <w:t>21</w:t>
            </w:r>
          </w:p>
        </w:tc>
        <w:tc>
          <w:tcPr>
            <w:tcW w:w="1417" w:type="dxa"/>
            <w:tcBorders>
              <w:top w:val="single" w:sz="4" w:space="0" w:color="000000"/>
              <w:left w:val="single" w:sz="4" w:space="0" w:color="000000"/>
              <w:bottom w:val="single" w:sz="4" w:space="0" w:color="000000"/>
              <w:right w:val="single" w:sz="4" w:space="0" w:color="000000"/>
            </w:tcBorders>
            <w:noWrap/>
          </w:tcPr>
          <w:p w:rsidR="00694CE8" w:rsidRDefault="00EC7708">
            <w:pPr>
              <w:pStyle w:val="ConsPlusNormal"/>
              <w:ind w:firstLine="0"/>
              <w:jc w:val="center"/>
            </w:pPr>
            <w:r>
              <w:rPr>
                <w:lang w:eastAsia="en-US"/>
              </w:rPr>
              <w:t>22</w:t>
            </w:r>
          </w:p>
        </w:tc>
        <w:tc>
          <w:tcPr>
            <w:tcW w:w="1276" w:type="dxa"/>
            <w:tcBorders>
              <w:top w:val="single" w:sz="4" w:space="0" w:color="000000"/>
              <w:left w:val="single" w:sz="4" w:space="0" w:color="000000"/>
              <w:bottom w:val="single" w:sz="4" w:space="0" w:color="000000"/>
              <w:right w:val="single" w:sz="4" w:space="0" w:color="000000"/>
            </w:tcBorders>
            <w:noWrap/>
          </w:tcPr>
          <w:p w:rsidR="00694CE8" w:rsidRDefault="00EC7708">
            <w:pPr>
              <w:pStyle w:val="ConsPlusNormal"/>
              <w:jc w:val="center"/>
            </w:pPr>
            <w:r>
              <w:rPr>
                <w:lang w:eastAsia="en-US"/>
              </w:rPr>
              <w:t>23</w:t>
            </w:r>
          </w:p>
        </w:tc>
      </w:tr>
    </w:tbl>
    <w:p w:rsidR="00694CE8" w:rsidRDefault="00694CE8">
      <w:pPr>
        <w:spacing w:after="0" w:line="240" w:lineRule="auto"/>
        <w:ind w:firstLine="567"/>
      </w:pPr>
    </w:p>
    <w:p w:rsidR="00694CE8" w:rsidRDefault="00694CE8">
      <w:pPr>
        <w:spacing w:after="0" w:line="240" w:lineRule="auto"/>
        <w:ind w:firstLine="567"/>
      </w:pPr>
    </w:p>
    <w:p w:rsidR="00694CE8" w:rsidRDefault="00EC7708">
      <w:pPr>
        <w:spacing w:after="0" w:line="240" w:lineRule="auto"/>
        <w:ind w:firstLine="567"/>
        <w:rPr>
          <w:sz w:val="24"/>
        </w:rPr>
      </w:pPr>
      <w:r>
        <w:rPr>
          <w:sz w:val="24"/>
        </w:rPr>
        <w:t>&lt;1&gt; Указывается адрес (местоположение) объекта (для недвижимого имущества адрес в соответствии с записью в Едином государственном реестре недвижимости, для движимого имущества - адресный ориентир, в том числе почтовый адрес, места его постоянного размещения, а при невозможности его указания - полный адрес места нахождения органа государственной власти либо органа местного самоуправления, осуществляющего полномочия собственника такого объекта).</w:t>
      </w:r>
    </w:p>
    <w:p w:rsidR="00694CE8" w:rsidRDefault="00EC7708">
      <w:pPr>
        <w:spacing w:after="0" w:line="240" w:lineRule="auto"/>
        <w:ind w:firstLine="567"/>
        <w:rPr>
          <w:sz w:val="24"/>
        </w:rPr>
      </w:pPr>
      <w:r>
        <w:rPr>
          <w:sz w:val="24"/>
        </w:rPr>
        <w:t>&lt;2&gt; Для объектов недвижимого имущества указывается вид: земельный участок, здание, сооружение, помещение, единый недвижимый комплекс; для движимого имущества указывается тип: транспорт, оборудование, инвентарь, иное движимое имущество.</w:t>
      </w:r>
    </w:p>
    <w:p w:rsidR="00694CE8" w:rsidRDefault="00EC7708">
      <w:pPr>
        <w:spacing w:after="0" w:line="240" w:lineRule="auto"/>
        <w:ind w:firstLine="567"/>
        <w:rPr>
          <w:sz w:val="24"/>
        </w:rPr>
      </w:pPr>
      <w:r>
        <w:rPr>
          <w:sz w:val="24"/>
        </w:rPr>
        <w:t>&lt;3&gt; Указывается индивидуальное наименование объекта недвижимости согласно сведениям о нем в Кадастре недвижимости при наличии такого наименования, а при его отсутствии - наименование объекта в реестре государственного (муниципального) имущества. Если имущество является помещением, указывается его номер в здании. При отсутствии индивидуального наименования указывается вид объекта недвижимости. Для движимого имущества указывается его наименование согласно сведениям реестра государственного (муниципального) имущества или технической документации.</w:t>
      </w:r>
    </w:p>
    <w:p w:rsidR="00694CE8" w:rsidRDefault="00EC7708">
      <w:pPr>
        <w:spacing w:after="0" w:line="240" w:lineRule="auto"/>
        <w:ind w:firstLine="567"/>
        <w:rPr>
          <w:sz w:val="24"/>
        </w:rPr>
      </w:pPr>
      <w:r>
        <w:rPr>
          <w:sz w:val="24"/>
        </w:rPr>
        <w:t>&lt;4&gt; Основная характеристика, ее значение и единицы измерения объекта недвижимости указываются согласно сведениям Единого государственного реестра недвижимости.</w:t>
      </w:r>
    </w:p>
    <w:p w:rsidR="00694CE8" w:rsidRDefault="00EC7708">
      <w:pPr>
        <w:spacing w:after="0" w:line="240" w:lineRule="auto"/>
        <w:ind w:firstLine="567"/>
        <w:rPr>
          <w:sz w:val="24"/>
        </w:rPr>
      </w:pPr>
      <w:r>
        <w:rPr>
          <w:sz w:val="24"/>
        </w:rPr>
        <w:t>&lt;5&gt; Указывается кадастровый номер объекта недвижимости или его части, включаемой в перечень, при его отсутствии - условный номер или устаревший номер (при наличии).</w:t>
      </w:r>
    </w:p>
    <w:p w:rsidR="00694CE8" w:rsidRDefault="00EC7708">
      <w:pPr>
        <w:spacing w:after="0" w:line="240" w:lineRule="auto"/>
        <w:ind w:firstLine="567"/>
        <w:rPr>
          <w:sz w:val="24"/>
        </w:rPr>
      </w:pPr>
      <w:r>
        <w:rPr>
          <w:sz w:val="24"/>
        </w:rPr>
        <w:t>&lt;6&gt; На основании документов, содержащих актуальные сведения о техническом состоянии объекта недвижимости, указывается одно из следующих значений: пригодно к эксплуатации; требует текущего ремонта; требует капитального ремонта (реконструкции, модернизации, иных видов работ для приведения в нормативное техническое состояние). В случае, если имущество является объектом незавершенного строительства указывается: объект незавершенного строительства.</w:t>
      </w:r>
    </w:p>
    <w:p w:rsidR="00694CE8" w:rsidRDefault="00EC7708">
      <w:pPr>
        <w:spacing w:after="0" w:line="240" w:lineRule="auto"/>
        <w:ind w:firstLine="567"/>
        <w:rPr>
          <w:sz w:val="24"/>
        </w:rPr>
      </w:pPr>
      <w:r>
        <w:rPr>
          <w:sz w:val="24"/>
        </w:rPr>
        <w:lastRenderedPageBreak/>
        <w:t>&lt;7&gt;, &lt;8&gt; Для объекта недвижимости, включенного в перечень, указывается категория и вид разрешенного использования земельного участка, на котором расположен такой объект. Для движимого имущества данные строки не заполняются.</w:t>
      </w:r>
    </w:p>
    <w:p w:rsidR="00694CE8" w:rsidRDefault="00EC7708">
      <w:pPr>
        <w:spacing w:after="0" w:line="240" w:lineRule="auto"/>
        <w:ind w:firstLine="567"/>
        <w:rPr>
          <w:sz w:val="24"/>
        </w:rPr>
      </w:pPr>
      <w:r>
        <w:rPr>
          <w:sz w:val="24"/>
        </w:rPr>
        <w:t>&lt;9&gt; Указывается краткое описание состава имущества, если оно является сложной вещью либо главной вещью, предоставляемой в аренду с другими вещами, предназначенными для ее обслуживания. В ином случае данная строчка не заполняется.</w:t>
      </w:r>
    </w:p>
    <w:p w:rsidR="00694CE8" w:rsidRDefault="00EC7708">
      <w:pPr>
        <w:spacing w:after="0" w:line="240" w:lineRule="auto"/>
        <w:ind w:firstLine="567"/>
        <w:rPr>
          <w:sz w:val="24"/>
        </w:rPr>
      </w:pPr>
      <w:r>
        <w:rPr>
          <w:sz w:val="24"/>
        </w:rPr>
        <w:t>&lt;10&gt; Указывается «Да» или «Нет».</w:t>
      </w:r>
    </w:p>
    <w:p w:rsidR="00694CE8" w:rsidRDefault="00EC7708">
      <w:pPr>
        <w:spacing w:after="0" w:line="240" w:lineRule="auto"/>
        <w:ind w:firstLine="567"/>
        <w:rPr>
          <w:sz w:val="24"/>
        </w:rPr>
      </w:pPr>
      <w:r>
        <w:rPr>
          <w:sz w:val="24"/>
        </w:rPr>
        <w:t>&lt;11&gt; Для имущества казны указывается наименование публично-правового образования, для имущества, закрепленного на праве хозяйственного ведения или праве оперативного управления указывается наименование государственного (муниципального) унитарного предприятия, государственного (муниципального) учреждения, за которым закреплено это имущество.</w:t>
      </w:r>
    </w:p>
    <w:p w:rsidR="00694CE8" w:rsidRDefault="00EC7708">
      <w:pPr>
        <w:spacing w:after="0" w:line="240" w:lineRule="auto"/>
        <w:ind w:firstLine="567"/>
        <w:rPr>
          <w:sz w:val="24"/>
        </w:rPr>
      </w:pPr>
      <w:r>
        <w:rPr>
          <w:sz w:val="24"/>
        </w:rPr>
        <w:t>&lt;12&gt; Для имущества казны указывается: «нет», для имущества, закрепленного на праве хозяйственного ведения или праве оперативного управления указывается: «Право хозяйственного ведения» или «Право оперативного управления».</w:t>
      </w:r>
    </w:p>
    <w:p w:rsidR="00694CE8" w:rsidRDefault="00EC7708">
      <w:pPr>
        <w:spacing w:after="0" w:line="240" w:lineRule="auto"/>
        <w:ind w:firstLine="567"/>
        <w:rPr>
          <w:sz w:val="24"/>
        </w:rPr>
      </w:pPr>
      <w:r>
        <w:rPr>
          <w:sz w:val="24"/>
        </w:rPr>
        <w:t>&lt;13&gt; ИНН указывается только для государственного (муниципального) унитарного предприятия, государственного (муниципального) учреждения.</w:t>
      </w:r>
    </w:p>
    <w:p w:rsidR="00694CE8" w:rsidRDefault="00EC7708">
      <w:pPr>
        <w:spacing w:after="0" w:line="240" w:lineRule="auto"/>
        <w:ind w:firstLine="567"/>
        <w:rPr>
          <w:sz w:val="24"/>
        </w:rPr>
      </w:pPr>
      <w:r>
        <w:rPr>
          <w:sz w:val="24"/>
        </w:rPr>
        <w:t>&lt;14&gt;, &lt;15&gt; Указывается номер телефона и адрес электронной почты ответственного структурного подразделения или сотрудника правообладателя для взаимодействия с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по вопросам заключения договора аренды имущества.»;</w:t>
      </w:r>
    </w:p>
    <w:p w:rsidR="00694CE8" w:rsidRDefault="00EC7708">
      <w:pPr>
        <w:spacing w:after="0" w:line="240" w:lineRule="auto"/>
        <w:ind w:firstLine="567"/>
      </w:pPr>
      <w:r>
        <w:t>2.2. Дополнить приложением № 2 следующего содержания:</w:t>
      </w:r>
    </w:p>
    <w:p w:rsidR="00694CE8" w:rsidRDefault="00EC7708">
      <w:pPr>
        <w:spacing w:after="0" w:line="240" w:lineRule="auto"/>
        <w:ind w:firstLine="567"/>
        <w:jc w:val="right"/>
      </w:pPr>
      <w:r>
        <w:t>«Приложение № 2</w:t>
      </w:r>
    </w:p>
    <w:p w:rsidR="00694CE8" w:rsidRDefault="00EC7708">
      <w:pPr>
        <w:spacing w:after="0" w:line="240" w:lineRule="auto"/>
        <w:ind w:firstLine="567"/>
        <w:jc w:val="right"/>
      </w:pPr>
      <w:r>
        <w:t>к решению земского</w:t>
      </w:r>
    </w:p>
    <w:p w:rsidR="00694CE8" w:rsidRDefault="00EC7708">
      <w:pPr>
        <w:spacing w:after="0" w:line="240" w:lineRule="auto"/>
        <w:ind w:firstLine="567"/>
        <w:jc w:val="right"/>
      </w:pPr>
      <w:r>
        <w:t>собрания Волотовского</w:t>
      </w:r>
    </w:p>
    <w:p w:rsidR="00694CE8" w:rsidRDefault="00EC7708">
      <w:pPr>
        <w:spacing w:after="0" w:line="240" w:lineRule="auto"/>
        <w:ind w:firstLine="567"/>
        <w:jc w:val="right"/>
      </w:pPr>
      <w:r>
        <w:t>сельского поселения</w:t>
      </w:r>
    </w:p>
    <w:p w:rsidR="00694CE8" w:rsidRDefault="00EC7708">
      <w:pPr>
        <w:spacing w:after="0" w:line="240" w:lineRule="auto"/>
        <w:ind w:firstLine="567"/>
        <w:jc w:val="right"/>
      </w:pPr>
      <w:r>
        <w:t>от 29.11.2018 года № 17</w:t>
      </w:r>
    </w:p>
    <w:p w:rsidR="00694CE8" w:rsidRDefault="00EC7708">
      <w:pPr>
        <w:spacing w:after="0" w:line="240" w:lineRule="auto"/>
        <w:ind w:firstLine="567"/>
        <w:jc w:val="right"/>
      </w:pPr>
      <w:r>
        <w:t xml:space="preserve">(в редакции решения </w:t>
      </w:r>
      <w:r w:rsidRPr="00901996">
        <w:t xml:space="preserve">от </w:t>
      </w:r>
      <w:r w:rsidR="00901996" w:rsidRPr="00901996">
        <w:t>22</w:t>
      </w:r>
      <w:r w:rsidR="0079220C" w:rsidRPr="00901996">
        <w:t>.08</w:t>
      </w:r>
      <w:r w:rsidR="00901996" w:rsidRPr="00901996">
        <w:t xml:space="preserve">.2022 г. № </w:t>
      </w:r>
      <w:r w:rsidR="00901996">
        <w:t>24</w:t>
      </w:r>
      <w:r w:rsidRPr="00901996">
        <w:t>)</w:t>
      </w:r>
    </w:p>
    <w:p w:rsidR="00694CE8" w:rsidRDefault="00694CE8">
      <w:pPr>
        <w:spacing w:after="0" w:line="240" w:lineRule="auto"/>
        <w:ind w:firstLine="567"/>
      </w:pPr>
    </w:p>
    <w:p w:rsidR="00694CE8" w:rsidRDefault="00EC7708">
      <w:pPr>
        <w:spacing w:after="0" w:line="240" w:lineRule="auto"/>
        <w:ind w:firstLine="0"/>
        <w:jc w:val="center"/>
      </w:pPr>
      <w:r>
        <w:t xml:space="preserve">Виды муниципального имущества, которое используется для </w:t>
      </w:r>
    </w:p>
    <w:p w:rsidR="00694CE8" w:rsidRDefault="00EC7708">
      <w:pPr>
        <w:spacing w:after="0" w:line="240" w:lineRule="auto"/>
        <w:ind w:firstLine="0"/>
        <w:jc w:val="center"/>
      </w:pPr>
      <w:r>
        <w:t xml:space="preserve">формирования перечня муниципального имущества Волотовского </w:t>
      </w:r>
    </w:p>
    <w:p w:rsidR="00694CE8" w:rsidRDefault="00EC7708">
      <w:pPr>
        <w:spacing w:after="0" w:line="240" w:lineRule="auto"/>
        <w:ind w:firstLine="0"/>
        <w:jc w:val="center"/>
      </w:pPr>
      <w:r>
        <w:t xml:space="preserve">сельского поселения,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w:t>
      </w:r>
    </w:p>
    <w:p w:rsidR="00694CE8" w:rsidRDefault="00EC7708">
      <w:pPr>
        <w:spacing w:after="0" w:line="240" w:lineRule="auto"/>
        <w:ind w:firstLine="0"/>
        <w:jc w:val="center"/>
      </w:pPr>
      <w:r>
        <w:t>малого и среднего предпринимательства</w:t>
      </w:r>
    </w:p>
    <w:p w:rsidR="00694CE8" w:rsidRDefault="00694CE8">
      <w:pPr>
        <w:spacing w:after="0" w:line="240" w:lineRule="auto"/>
        <w:ind w:firstLine="567"/>
      </w:pPr>
    </w:p>
    <w:p w:rsidR="00694CE8" w:rsidRDefault="0079220C">
      <w:pPr>
        <w:spacing w:after="0" w:line="240" w:lineRule="auto"/>
        <w:ind w:firstLine="567"/>
      </w:pPr>
      <w:r>
        <w:t>1.</w:t>
      </w:r>
      <w:r w:rsidR="00EC7708">
        <w:t>Движимое имущество: оборудование, машины, механизмы, установки, инвентарь, инструменты, пригодные к эксплуатации по назначению с учетом их технического состояния, экономических характеристик и морального износа, срок службы которых превышает пять лет;</w:t>
      </w:r>
    </w:p>
    <w:p w:rsidR="00694CE8" w:rsidRDefault="00EC7708">
      <w:pPr>
        <w:spacing w:after="0" w:line="240" w:lineRule="auto"/>
        <w:ind w:firstLine="567"/>
      </w:pPr>
      <w:r>
        <w:t>2. Объекты недвижимого имущества, подключенные к сетям инженерно-технического обеспечения и имеющие доступ к объектам транспортной инфраструктуры;</w:t>
      </w:r>
    </w:p>
    <w:p w:rsidR="00694CE8" w:rsidRDefault="0079220C">
      <w:pPr>
        <w:spacing w:after="0" w:line="240" w:lineRule="auto"/>
        <w:ind w:firstLine="567"/>
      </w:pPr>
      <w:r>
        <w:t>3.</w:t>
      </w:r>
      <w:r w:rsidR="00EC7708">
        <w:t>Имущество, переданное субъекту малого и среднего предпринимательства по договору аренды, срок действия которого составляет не менее пяти лет;</w:t>
      </w:r>
    </w:p>
    <w:p w:rsidR="00694CE8" w:rsidRDefault="0079220C">
      <w:pPr>
        <w:spacing w:after="0" w:line="240" w:lineRule="auto"/>
        <w:ind w:firstLine="567"/>
      </w:pPr>
      <w:r>
        <w:lastRenderedPageBreak/>
        <w:t>4.</w:t>
      </w:r>
      <w:r w:rsidR="00EC7708">
        <w:t>Земельные участки, в том числе из земель сельскохозяйственного назначения, размеры которых соответствуют предельным размерам, определенным в соответствии со статьей 119 Земельного кодекса Российской Федерации,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 а также земельные участки, государственная собственность на которые не разграничена, полномочия по предоставлению которых, осуществляет Волотовское сельское поселение муниципального района «Чернянский район» Белгородской области в соответствии с настоящим решением.</w:t>
      </w:r>
    </w:p>
    <w:p w:rsidR="00694CE8" w:rsidRDefault="0079220C" w:rsidP="0079220C">
      <w:pPr>
        <w:spacing w:after="0" w:line="240" w:lineRule="auto"/>
        <w:ind w:firstLine="567"/>
      </w:pPr>
      <w:r>
        <w:t>5.</w:t>
      </w:r>
      <w:r w:rsidR="00EC7708">
        <w:t>Здания, строения и сооружения, подлежащие ремонту и реконструкции, объекты незавершенного строительства, а также объекты недвижимого имущества, не подключенные к сетям инженерно-технического обеспечения и не имеющие доступа к объектам транспортной инфраструктуры, на которые распространяется действие утвержденные настоящим решением.».</w:t>
      </w:r>
    </w:p>
    <w:p w:rsidR="00901996" w:rsidRDefault="00901996" w:rsidP="0079220C">
      <w:pPr>
        <w:spacing w:after="0" w:line="240" w:lineRule="auto"/>
        <w:ind w:firstLine="567"/>
      </w:pPr>
    </w:p>
    <w:p w:rsidR="00694CE8" w:rsidRDefault="00901996">
      <w:pPr>
        <w:spacing w:after="0" w:line="240" w:lineRule="auto"/>
        <w:ind w:firstLine="567"/>
        <w:rPr>
          <w:szCs w:val="28"/>
        </w:rPr>
      </w:pPr>
      <w:r>
        <w:rPr>
          <w:szCs w:val="28"/>
        </w:rPr>
        <w:t>3</w:t>
      </w:r>
      <w:r w:rsidR="0079220C">
        <w:rPr>
          <w:szCs w:val="28"/>
        </w:rPr>
        <w:t>.</w:t>
      </w:r>
      <w:r w:rsidR="00EC7708">
        <w:rPr>
          <w:szCs w:val="28"/>
        </w:rPr>
        <w:t>Обнародовать настоящее решение в порядке, предусмотренном Уставом Волотовского сельского поселения и разместить на официальном сайте органов местного самоуправления Волотовского сельского поселения Чернянского района Белгородской области в сети Интернет (адрес сайта: https://volotovo31.ru</w:t>
      </w:r>
      <w:r w:rsidR="0079220C">
        <w:rPr>
          <w:szCs w:val="28"/>
        </w:rPr>
        <w:t>/</w:t>
      </w:r>
      <w:r w:rsidR="00EC7708">
        <w:rPr>
          <w:szCs w:val="28"/>
        </w:rPr>
        <w:t>).</w:t>
      </w:r>
    </w:p>
    <w:p w:rsidR="00694CE8" w:rsidRDefault="00901996">
      <w:pPr>
        <w:spacing w:after="0" w:line="240" w:lineRule="auto"/>
        <w:ind w:firstLine="567"/>
      </w:pPr>
      <w:r>
        <w:rPr>
          <w:szCs w:val="28"/>
        </w:rPr>
        <w:t>4</w:t>
      </w:r>
      <w:r w:rsidR="0079220C">
        <w:rPr>
          <w:szCs w:val="28"/>
        </w:rPr>
        <w:t>.</w:t>
      </w:r>
      <w:r w:rsidR="00EC7708">
        <w:rPr>
          <w:szCs w:val="28"/>
        </w:rPr>
        <w:t>Настоящее решение вступает в силу после его официального обнародования.</w:t>
      </w:r>
    </w:p>
    <w:p w:rsidR="00694CE8" w:rsidRDefault="00901996">
      <w:pPr>
        <w:spacing w:after="0" w:line="240" w:lineRule="auto"/>
        <w:ind w:firstLine="567"/>
      </w:pPr>
      <w:r>
        <w:rPr>
          <w:szCs w:val="28"/>
        </w:rPr>
        <w:t>5</w:t>
      </w:r>
      <w:r w:rsidR="00EC7708">
        <w:rPr>
          <w:szCs w:val="28"/>
        </w:rPr>
        <w:t>. Контроль за выполнением настоящего решения возложить на главу администрации Волотовского сельского поселения.</w:t>
      </w:r>
    </w:p>
    <w:p w:rsidR="00694CE8" w:rsidRDefault="00694CE8">
      <w:pPr>
        <w:spacing w:after="0" w:line="240" w:lineRule="auto"/>
        <w:rPr>
          <w:szCs w:val="28"/>
        </w:rPr>
      </w:pPr>
    </w:p>
    <w:p w:rsidR="00694CE8" w:rsidRDefault="00694CE8">
      <w:pPr>
        <w:spacing w:after="0" w:line="240" w:lineRule="auto"/>
        <w:rPr>
          <w:szCs w:val="28"/>
        </w:rPr>
      </w:pPr>
    </w:p>
    <w:p w:rsidR="00694CE8" w:rsidRDefault="00694CE8">
      <w:pPr>
        <w:spacing w:after="0" w:line="240" w:lineRule="auto"/>
        <w:rPr>
          <w:szCs w:val="28"/>
        </w:rPr>
      </w:pPr>
    </w:p>
    <w:p w:rsidR="00694CE8" w:rsidRDefault="00EC7708">
      <w:pPr>
        <w:spacing w:after="0" w:line="240" w:lineRule="auto"/>
        <w:ind w:firstLine="0"/>
        <w:rPr>
          <w:b/>
          <w:szCs w:val="28"/>
          <w:highlight w:val="white"/>
        </w:rPr>
      </w:pPr>
      <w:r>
        <w:rPr>
          <w:b/>
          <w:szCs w:val="28"/>
        </w:rPr>
        <w:t xml:space="preserve">Глава </w:t>
      </w:r>
      <w:r>
        <w:rPr>
          <w:b/>
          <w:szCs w:val="28"/>
          <w:highlight w:val="white"/>
        </w:rPr>
        <w:t xml:space="preserve">Волотовского </w:t>
      </w:r>
    </w:p>
    <w:p w:rsidR="00694CE8" w:rsidRDefault="00EC7708">
      <w:pPr>
        <w:spacing w:after="0" w:line="240" w:lineRule="auto"/>
        <w:ind w:firstLine="0"/>
        <w:rPr>
          <w:b/>
        </w:rPr>
      </w:pPr>
      <w:r>
        <w:rPr>
          <w:b/>
          <w:szCs w:val="28"/>
        </w:rPr>
        <w:t>сельского п</w:t>
      </w:r>
      <w:r w:rsidR="0079220C">
        <w:rPr>
          <w:b/>
          <w:szCs w:val="28"/>
        </w:rPr>
        <w:t xml:space="preserve">оселения </w:t>
      </w:r>
      <w:r w:rsidR="0079220C">
        <w:rPr>
          <w:b/>
          <w:szCs w:val="28"/>
        </w:rPr>
        <w:tab/>
      </w:r>
      <w:r w:rsidR="0079220C">
        <w:rPr>
          <w:b/>
          <w:szCs w:val="28"/>
        </w:rPr>
        <w:tab/>
      </w:r>
      <w:r w:rsidR="0079220C">
        <w:rPr>
          <w:b/>
          <w:szCs w:val="28"/>
        </w:rPr>
        <w:tab/>
      </w:r>
      <w:r w:rsidR="0079220C">
        <w:rPr>
          <w:b/>
          <w:szCs w:val="28"/>
        </w:rPr>
        <w:tab/>
      </w:r>
      <w:r w:rsidR="0079220C">
        <w:rPr>
          <w:b/>
          <w:szCs w:val="28"/>
        </w:rPr>
        <w:tab/>
      </w:r>
      <w:r w:rsidR="0079220C">
        <w:rPr>
          <w:b/>
          <w:szCs w:val="28"/>
        </w:rPr>
        <w:tab/>
      </w:r>
      <w:r w:rsidR="0079220C">
        <w:rPr>
          <w:b/>
          <w:szCs w:val="28"/>
        </w:rPr>
        <w:tab/>
        <w:t xml:space="preserve">    М.М. Чолинец</w:t>
      </w:r>
    </w:p>
    <w:sectPr w:rsidR="00694CE8" w:rsidSect="00694CE8">
      <w:headerReference w:type="default" r:id="rId9"/>
      <w:pgSz w:w="11906" w:h="16838"/>
      <w:pgMar w:top="850" w:right="850" w:bottom="850" w:left="1701" w:header="709" w:footer="0" w:gutter="0"/>
      <w:cols w:space="1701"/>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17C3" w:rsidRDefault="00D717C3">
      <w:pPr>
        <w:spacing w:after="0" w:line="240" w:lineRule="auto"/>
      </w:pPr>
      <w:r>
        <w:separator/>
      </w:r>
    </w:p>
  </w:endnote>
  <w:endnote w:type="continuationSeparator" w:id="1">
    <w:p w:rsidR="00D717C3" w:rsidRDefault="00D717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iberation Sans">
    <w:altName w:val="Arial"/>
    <w:charset w:val="00"/>
    <w:family w:val="auto"/>
    <w:pitch w:val="default"/>
    <w:sig w:usb0="00000000" w:usb1="00000000" w:usb2="00000000" w:usb3="00000000" w:csb0="00000000" w:csb1="00000000"/>
  </w:font>
  <w:font w:name="noto sans cjk sc">
    <w:charset w:val="00"/>
    <w:family w:val="auto"/>
    <w:pitch w:val="default"/>
    <w:sig w:usb0="00000000" w:usb1="00000000" w:usb2="00000000" w:usb3="00000000" w:csb0="00000000" w:csb1="00000000"/>
  </w:font>
  <w:font w:name="Noto Sans Devanagari">
    <w:altName w:val="Vrinda"/>
    <w:charset w:val="0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17C3" w:rsidRDefault="00D717C3">
      <w:pPr>
        <w:spacing w:after="0" w:line="240" w:lineRule="auto"/>
      </w:pPr>
      <w:r>
        <w:separator/>
      </w:r>
    </w:p>
  </w:footnote>
  <w:footnote w:type="continuationSeparator" w:id="1">
    <w:p w:rsidR="00D717C3" w:rsidRDefault="00D717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CE8" w:rsidRDefault="00BF7BA5">
    <w:pPr>
      <w:pStyle w:val="Header"/>
      <w:jc w:val="center"/>
    </w:pPr>
    <w:r>
      <w:fldChar w:fldCharType="begin"/>
    </w:r>
    <w:r w:rsidR="00EC7708">
      <w:instrText xml:space="preserve"> PAGE </w:instrText>
    </w:r>
    <w:r>
      <w:fldChar w:fldCharType="separate"/>
    </w:r>
    <w:r w:rsidR="00901996">
      <w:rPr>
        <w:noProof/>
      </w:rPr>
      <w:t>2</w:t>
    </w:r>
    <w: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F00169"/>
    <w:multiLevelType w:val="hybridMultilevel"/>
    <w:tmpl w:val="B134C926"/>
    <w:lvl w:ilvl="0" w:tplc="35185834">
      <w:start w:val="1"/>
      <w:numFmt w:val="decimal"/>
      <w:lvlText w:val="%1."/>
      <w:lvlJc w:val="left"/>
    </w:lvl>
    <w:lvl w:ilvl="1" w:tplc="356E1BDA">
      <w:start w:val="1"/>
      <w:numFmt w:val="lowerLetter"/>
      <w:lvlText w:val="%2."/>
      <w:lvlJc w:val="left"/>
      <w:pPr>
        <w:ind w:left="1440" w:hanging="360"/>
      </w:pPr>
    </w:lvl>
    <w:lvl w:ilvl="2" w:tplc="BB74EC24">
      <w:start w:val="1"/>
      <w:numFmt w:val="lowerRoman"/>
      <w:lvlText w:val="%3."/>
      <w:lvlJc w:val="right"/>
      <w:pPr>
        <w:ind w:left="2160" w:hanging="180"/>
      </w:pPr>
    </w:lvl>
    <w:lvl w:ilvl="3" w:tplc="AD3A38D0">
      <w:start w:val="1"/>
      <w:numFmt w:val="decimal"/>
      <w:lvlText w:val="%4."/>
      <w:lvlJc w:val="left"/>
      <w:pPr>
        <w:ind w:left="2880" w:hanging="360"/>
      </w:pPr>
    </w:lvl>
    <w:lvl w:ilvl="4" w:tplc="09347FD2">
      <w:start w:val="1"/>
      <w:numFmt w:val="lowerLetter"/>
      <w:lvlText w:val="%5."/>
      <w:lvlJc w:val="left"/>
      <w:pPr>
        <w:ind w:left="3600" w:hanging="360"/>
      </w:pPr>
    </w:lvl>
    <w:lvl w:ilvl="5" w:tplc="37507B16">
      <w:start w:val="1"/>
      <w:numFmt w:val="lowerRoman"/>
      <w:lvlText w:val="%6."/>
      <w:lvlJc w:val="right"/>
      <w:pPr>
        <w:ind w:left="4320" w:hanging="180"/>
      </w:pPr>
    </w:lvl>
    <w:lvl w:ilvl="6" w:tplc="64B01468">
      <w:start w:val="1"/>
      <w:numFmt w:val="decimal"/>
      <w:lvlText w:val="%7."/>
      <w:lvlJc w:val="left"/>
      <w:pPr>
        <w:ind w:left="5040" w:hanging="360"/>
      </w:pPr>
    </w:lvl>
    <w:lvl w:ilvl="7" w:tplc="61543FF0">
      <w:start w:val="1"/>
      <w:numFmt w:val="lowerLetter"/>
      <w:lvlText w:val="%8."/>
      <w:lvlJc w:val="left"/>
      <w:pPr>
        <w:ind w:left="5760" w:hanging="360"/>
      </w:pPr>
    </w:lvl>
    <w:lvl w:ilvl="8" w:tplc="37C60D4C">
      <w:start w:val="1"/>
      <w:numFmt w:val="lowerRoman"/>
      <w:lvlText w:val="%9."/>
      <w:lvlJc w:val="right"/>
      <w:pPr>
        <w:ind w:left="6480" w:hanging="180"/>
      </w:pPr>
    </w:lvl>
  </w:abstractNum>
  <w:abstractNum w:abstractNumId="1">
    <w:nsid w:val="450A4550"/>
    <w:multiLevelType w:val="hybridMultilevel"/>
    <w:tmpl w:val="C1EAB81E"/>
    <w:lvl w:ilvl="0" w:tplc="C7FCC3DC">
      <w:start w:val="1"/>
      <w:numFmt w:val="decimal"/>
      <w:lvlText w:val="%1."/>
      <w:lvlJc w:val="left"/>
    </w:lvl>
    <w:lvl w:ilvl="1" w:tplc="5A4A5088">
      <w:start w:val="1"/>
      <w:numFmt w:val="lowerLetter"/>
      <w:lvlText w:val="%2."/>
      <w:lvlJc w:val="left"/>
      <w:pPr>
        <w:ind w:left="1440" w:hanging="360"/>
      </w:pPr>
    </w:lvl>
    <w:lvl w:ilvl="2" w:tplc="D8A493A4">
      <w:start w:val="1"/>
      <w:numFmt w:val="lowerRoman"/>
      <w:lvlText w:val="%3."/>
      <w:lvlJc w:val="right"/>
      <w:pPr>
        <w:ind w:left="2160" w:hanging="180"/>
      </w:pPr>
    </w:lvl>
    <w:lvl w:ilvl="3" w:tplc="85CC41FC">
      <w:start w:val="1"/>
      <w:numFmt w:val="decimal"/>
      <w:lvlText w:val="%4."/>
      <w:lvlJc w:val="left"/>
      <w:pPr>
        <w:ind w:left="2880" w:hanging="360"/>
      </w:pPr>
    </w:lvl>
    <w:lvl w:ilvl="4" w:tplc="CE624310">
      <w:start w:val="1"/>
      <w:numFmt w:val="lowerLetter"/>
      <w:lvlText w:val="%5."/>
      <w:lvlJc w:val="left"/>
      <w:pPr>
        <w:ind w:left="3600" w:hanging="360"/>
      </w:pPr>
    </w:lvl>
    <w:lvl w:ilvl="5" w:tplc="319C9BF8">
      <w:start w:val="1"/>
      <w:numFmt w:val="lowerRoman"/>
      <w:lvlText w:val="%6."/>
      <w:lvlJc w:val="right"/>
      <w:pPr>
        <w:ind w:left="4320" w:hanging="180"/>
      </w:pPr>
    </w:lvl>
    <w:lvl w:ilvl="6" w:tplc="21368B0E">
      <w:start w:val="1"/>
      <w:numFmt w:val="decimal"/>
      <w:lvlText w:val="%7."/>
      <w:lvlJc w:val="left"/>
      <w:pPr>
        <w:ind w:left="5040" w:hanging="360"/>
      </w:pPr>
    </w:lvl>
    <w:lvl w:ilvl="7" w:tplc="1A20BD3A">
      <w:start w:val="1"/>
      <w:numFmt w:val="lowerLetter"/>
      <w:lvlText w:val="%8."/>
      <w:lvlJc w:val="left"/>
      <w:pPr>
        <w:ind w:left="5760" w:hanging="360"/>
      </w:pPr>
    </w:lvl>
    <w:lvl w:ilvl="8" w:tplc="DF901D0A">
      <w:start w:val="1"/>
      <w:numFmt w:val="lowerRoman"/>
      <w:lvlText w:val="%9."/>
      <w:lvlJc w:val="right"/>
      <w:pPr>
        <w:ind w:left="6480" w:hanging="180"/>
      </w:pPr>
    </w:lvl>
  </w:abstractNum>
  <w:abstractNum w:abstractNumId="2">
    <w:nsid w:val="5E400ED5"/>
    <w:multiLevelType w:val="hybridMultilevel"/>
    <w:tmpl w:val="93E40302"/>
    <w:lvl w:ilvl="0" w:tplc="C45E0114">
      <w:start w:val="1"/>
      <w:numFmt w:val="decimal"/>
      <w:lvlText w:val="%1."/>
      <w:lvlJc w:val="left"/>
    </w:lvl>
    <w:lvl w:ilvl="1" w:tplc="A9049352">
      <w:start w:val="1"/>
      <w:numFmt w:val="lowerLetter"/>
      <w:lvlText w:val="%2."/>
      <w:lvlJc w:val="left"/>
      <w:pPr>
        <w:ind w:left="1440" w:hanging="360"/>
      </w:pPr>
    </w:lvl>
    <w:lvl w:ilvl="2" w:tplc="3906ED08">
      <w:start w:val="1"/>
      <w:numFmt w:val="lowerRoman"/>
      <w:lvlText w:val="%3."/>
      <w:lvlJc w:val="right"/>
      <w:pPr>
        <w:ind w:left="2160" w:hanging="180"/>
      </w:pPr>
    </w:lvl>
    <w:lvl w:ilvl="3" w:tplc="F3244866">
      <w:start w:val="1"/>
      <w:numFmt w:val="decimal"/>
      <w:lvlText w:val="%4."/>
      <w:lvlJc w:val="left"/>
      <w:pPr>
        <w:ind w:left="2880" w:hanging="360"/>
      </w:pPr>
    </w:lvl>
    <w:lvl w:ilvl="4" w:tplc="E494C29C">
      <w:start w:val="1"/>
      <w:numFmt w:val="lowerLetter"/>
      <w:lvlText w:val="%5."/>
      <w:lvlJc w:val="left"/>
      <w:pPr>
        <w:ind w:left="3600" w:hanging="360"/>
      </w:pPr>
    </w:lvl>
    <w:lvl w:ilvl="5" w:tplc="9474C1EA">
      <w:start w:val="1"/>
      <w:numFmt w:val="lowerRoman"/>
      <w:lvlText w:val="%6."/>
      <w:lvlJc w:val="right"/>
      <w:pPr>
        <w:ind w:left="4320" w:hanging="180"/>
      </w:pPr>
    </w:lvl>
    <w:lvl w:ilvl="6" w:tplc="BE36CF10">
      <w:start w:val="1"/>
      <w:numFmt w:val="decimal"/>
      <w:lvlText w:val="%7."/>
      <w:lvlJc w:val="left"/>
      <w:pPr>
        <w:ind w:left="5040" w:hanging="360"/>
      </w:pPr>
    </w:lvl>
    <w:lvl w:ilvl="7" w:tplc="29C24E94">
      <w:start w:val="1"/>
      <w:numFmt w:val="lowerLetter"/>
      <w:lvlText w:val="%8."/>
      <w:lvlJc w:val="left"/>
      <w:pPr>
        <w:ind w:left="5760" w:hanging="360"/>
      </w:pPr>
    </w:lvl>
    <w:lvl w:ilvl="8" w:tplc="0658DA20">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694CE8"/>
    <w:rsid w:val="00694CE8"/>
    <w:rsid w:val="0079220C"/>
    <w:rsid w:val="00901996"/>
    <w:rsid w:val="00BF7BA5"/>
    <w:rsid w:val="00D717C3"/>
    <w:rsid w:val="00EC77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4CE8"/>
    <w:pPr>
      <w:spacing w:after="200" w:line="276" w:lineRule="auto"/>
      <w:ind w:firstLine="709"/>
      <w:jc w:val="both"/>
    </w:pPr>
    <w:rPr>
      <w:rFonts w:ascii="Times New Roman" w:hAnsi="Times New Roman"/>
      <w:sz w:val="28"/>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uiPriority w:val="59"/>
    <w:rsid w:val="00694CE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sid w:val="00694CE8"/>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rsid w:val="00694CE8"/>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uiPriority w:val="59"/>
    <w:rsid w:val="00694CE8"/>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rsid w:val="00694CE8"/>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uiPriority w:val="99"/>
    <w:rsid w:val="00694CE8"/>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uiPriority w:val="99"/>
    <w:rsid w:val="00694CE8"/>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uiPriority w:val="99"/>
    <w:rsid w:val="00694CE8"/>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694CE8"/>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rsid w:val="00694CE8"/>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rsid w:val="00694CE8"/>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rsid w:val="00694CE8"/>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rsid w:val="00694CE8"/>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rsid w:val="00694CE8"/>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rsid w:val="00694CE8"/>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rsid w:val="00694CE8"/>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rsid w:val="00694CE8"/>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rsid w:val="00694CE8"/>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rsid w:val="00694CE8"/>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rsid w:val="00694CE8"/>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rsid w:val="00694CE8"/>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uiPriority w:val="99"/>
    <w:rsid w:val="00694CE8"/>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rsid w:val="00694CE8"/>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rsid w:val="00694CE8"/>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rsid w:val="00694CE8"/>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rsid w:val="00694CE8"/>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rsid w:val="00694CE8"/>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rsid w:val="00694CE8"/>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uiPriority w:val="59"/>
    <w:rsid w:val="00694CE8"/>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rsid w:val="00694CE8"/>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rsid w:val="00694CE8"/>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rsid w:val="00694CE8"/>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rsid w:val="00694CE8"/>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rsid w:val="00694CE8"/>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rsid w:val="00694CE8"/>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uiPriority w:val="99"/>
    <w:rsid w:val="00694CE8"/>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rsid w:val="00694CE8"/>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rsid w:val="00694CE8"/>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rsid w:val="00694CE8"/>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rsid w:val="00694CE8"/>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rsid w:val="00694CE8"/>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rsid w:val="00694CE8"/>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uiPriority w:val="99"/>
    <w:rsid w:val="00694CE8"/>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rsid w:val="00694CE8"/>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rsid w:val="00694CE8"/>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rsid w:val="00694CE8"/>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rsid w:val="00694CE8"/>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rsid w:val="00694CE8"/>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rsid w:val="00694CE8"/>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rsid w:val="00694CE8"/>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rsid w:val="00694CE8"/>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rsid w:val="00694CE8"/>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rsid w:val="00694CE8"/>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rsid w:val="00694CE8"/>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rsid w:val="00694CE8"/>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rsid w:val="00694CE8"/>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uiPriority w:val="99"/>
    <w:rsid w:val="00694CE8"/>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rsid w:val="00694CE8"/>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rsid w:val="00694CE8"/>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rsid w:val="00694CE8"/>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rsid w:val="00694CE8"/>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rsid w:val="00694CE8"/>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rsid w:val="00694CE8"/>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uiPriority w:val="99"/>
    <w:rsid w:val="00694CE8"/>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rsid w:val="00694CE8"/>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rsid w:val="00694CE8"/>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rsid w:val="00694CE8"/>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rsid w:val="00694CE8"/>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rsid w:val="00694CE8"/>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rsid w:val="00694CE8"/>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uiPriority w:val="99"/>
    <w:rsid w:val="00694CE8"/>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694CE8"/>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rsid w:val="00694CE8"/>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rsid w:val="00694CE8"/>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rsid w:val="00694CE8"/>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rsid w:val="00694CE8"/>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rsid w:val="00694CE8"/>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rsid w:val="00694CE8"/>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rsid w:val="00694CE8"/>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rsid w:val="00694CE8"/>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rsid w:val="00694CE8"/>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rsid w:val="00694CE8"/>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rsid w:val="00694CE8"/>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rsid w:val="00694CE8"/>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uiPriority w:val="99"/>
    <w:rsid w:val="00694CE8"/>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rsid w:val="00694CE8"/>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rsid w:val="00694CE8"/>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rsid w:val="00694CE8"/>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rsid w:val="00694CE8"/>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rsid w:val="00694CE8"/>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rsid w:val="00694CE8"/>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uiPriority w:val="99"/>
    <w:rsid w:val="00694CE8"/>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rsid w:val="00694CE8"/>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rsid w:val="00694CE8"/>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rsid w:val="00694CE8"/>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rsid w:val="00694CE8"/>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rsid w:val="00694CE8"/>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rsid w:val="00694CE8"/>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rsid w:val="00694CE8"/>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rsid w:val="00694CE8"/>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rsid w:val="00694CE8"/>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rsid w:val="00694CE8"/>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rsid w:val="00694CE8"/>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rsid w:val="00694CE8"/>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rsid w:val="00694CE8"/>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sid w:val="00694CE8"/>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uiPriority w:val="99"/>
    <w:rsid w:val="00694CE8"/>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sid w:val="00694CE8"/>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sid w:val="00694CE8"/>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sid w:val="00694CE8"/>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sid w:val="00694CE8"/>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sid w:val="00694CE8"/>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sid w:val="00694CE8"/>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uiPriority w:val="99"/>
    <w:rsid w:val="00694CE8"/>
    <w:rPr>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sid w:val="00694CE8"/>
    <w:rPr>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sid w:val="00694CE8"/>
    <w:rPr>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sid w:val="00694CE8"/>
    <w:rPr>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sid w:val="00694CE8"/>
    <w:rPr>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sid w:val="00694CE8"/>
    <w:rPr>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rsid w:val="00694CE8"/>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694CE8"/>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rsid w:val="00694CE8"/>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rsid w:val="00694CE8"/>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rsid w:val="00694CE8"/>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rsid w:val="00694CE8"/>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rsid w:val="00694CE8"/>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4">
    <w:name w:val="Hyperlink"/>
    <w:uiPriority w:val="99"/>
    <w:unhideWhenUsed/>
    <w:rsid w:val="00694CE8"/>
    <w:rPr>
      <w:color w:val="0000FF" w:themeColor="hyperlink"/>
      <w:u w:val="single"/>
    </w:rPr>
  </w:style>
  <w:style w:type="character" w:styleId="a5">
    <w:name w:val="footnote reference"/>
    <w:basedOn w:val="a0"/>
    <w:uiPriority w:val="99"/>
    <w:unhideWhenUsed/>
    <w:rsid w:val="00694CE8"/>
    <w:rPr>
      <w:vertAlign w:val="superscript"/>
    </w:rPr>
  </w:style>
  <w:style w:type="character" w:styleId="a6">
    <w:name w:val="endnote reference"/>
    <w:basedOn w:val="a0"/>
    <w:uiPriority w:val="99"/>
    <w:semiHidden/>
    <w:unhideWhenUsed/>
    <w:rsid w:val="00694CE8"/>
    <w:rPr>
      <w:vertAlign w:val="superscript"/>
    </w:rPr>
  </w:style>
  <w:style w:type="paragraph" w:customStyle="1" w:styleId="Heading1">
    <w:name w:val="Heading 1"/>
    <w:basedOn w:val="a7"/>
    <w:uiPriority w:val="9"/>
    <w:qFormat/>
    <w:rsid w:val="00694CE8"/>
    <w:pPr>
      <w:keepLines/>
      <w:spacing w:before="480" w:after="200"/>
      <w:outlineLvl w:val="0"/>
    </w:pPr>
    <w:rPr>
      <w:rFonts w:ascii="Arial" w:eastAsia="Arial" w:hAnsi="Arial" w:cs="Arial"/>
      <w:sz w:val="40"/>
      <w:szCs w:val="40"/>
    </w:rPr>
  </w:style>
  <w:style w:type="paragraph" w:customStyle="1" w:styleId="Heading2">
    <w:name w:val="Heading 2"/>
    <w:basedOn w:val="a7"/>
    <w:uiPriority w:val="9"/>
    <w:unhideWhenUsed/>
    <w:qFormat/>
    <w:rsid w:val="00694CE8"/>
    <w:pPr>
      <w:keepLines/>
      <w:spacing w:before="360" w:after="200"/>
      <w:outlineLvl w:val="1"/>
    </w:pPr>
    <w:rPr>
      <w:rFonts w:ascii="Arial" w:eastAsia="Arial" w:hAnsi="Arial" w:cs="Arial"/>
      <w:sz w:val="34"/>
    </w:rPr>
  </w:style>
  <w:style w:type="paragraph" w:customStyle="1" w:styleId="Heading3">
    <w:name w:val="Heading 3"/>
    <w:basedOn w:val="a7"/>
    <w:uiPriority w:val="9"/>
    <w:unhideWhenUsed/>
    <w:qFormat/>
    <w:rsid w:val="00694CE8"/>
    <w:pPr>
      <w:keepLines/>
      <w:spacing w:before="320" w:after="200"/>
      <w:outlineLvl w:val="2"/>
    </w:pPr>
    <w:rPr>
      <w:rFonts w:ascii="Arial" w:eastAsia="Arial" w:hAnsi="Arial" w:cs="Arial"/>
      <w:sz w:val="30"/>
      <w:szCs w:val="30"/>
    </w:rPr>
  </w:style>
  <w:style w:type="paragraph" w:customStyle="1" w:styleId="Heading4">
    <w:name w:val="Heading 4"/>
    <w:basedOn w:val="a7"/>
    <w:uiPriority w:val="9"/>
    <w:unhideWhenUsed/>
    <w:qFormat/>
    <w:rsid w:val="00694CE8"/>
    <w:pPr>
      <w:keepLines/>
      <w:spacing w:before="320" w:after="200"/>
      <w:outlineLvl w:val="3"/>
    </w:pPr>
    <w:rPr>
      <w:rFonts w:ascii="Arial" w:eastAsia="Arial" w:hAnsi="Arial" w:cs="Arial"/>
      <w:b/>
      <w:bCs/>
      <w:sz w:val="26"/>
      <w:szCs w:val="26"/>
    </w:rPr>
  </w:style>
  <w:style w:type="paragraph" w:customStyle="1" w:styleId="Heading5">
    <w:name w:val="Heading 5"/>
    <w:basedOn w:val="a7"/>
    <w:uiPriority w:val="9"/>
    <w:unhideWhenUsed/>
    <w:qFormat/>
    <w:rsid w:val="00694CE8"/>
    <w:pPr>
      <w:keepLines/>
      <w:spacing w:before="320" w:after="200"/>
      <w:outlineLvl w:val="4"/>
    </w:pPr>
    <w:rPr>
      <w:rFonts w:ascii="Arial" w:eastAsia="Arial" w:hAnsi="Arial" w:cs="Arial"/>
      <w:b/>
      <w:bCs/>
      <w:sz w:val="24"/>
      <w:szCs w:val="24"/>
    </w:rPr>
  </w:style>
  <w:style w:type="paragraph" w:customStyle="1" w:styleId="Heading6">
    <w:name w:val="Heading 6"/>
    <w:basedOn w:val="a7"/>
    <w:uiPriority w:val="9"/>
    <w:unhideWhenUsed/>
    <w:qFormat/>
    <w:rsid w:val="00694CE8"/>
    <w:pPr>
      <w:keepLines/>
      <w:spacing w:before="320" w:after="200"/>
      <w:outlineLvl w:val="5"/>
    </w:pPr>
    <w:rPr>
      <w:rFonts w:ascii="Arial" w:eastAsia="Arial" w:hAnsi="Arial" w:cs="Arial"/>
      <w:b/>
      <w:bCs/>
      <w:sz w:val="22"/>
      <w:szCs w:val="22"/>
    </w:rPr>
  </w:style>
  <w:style w:type="paragraph" w:customStyle="1" w:styleId="Heading7">
    <w:name w:val="Heading 7"/>
    <w:basedOn w:val="a7"/>
    <w:uiPriority w:val="9"/>
    <w:unhideWhenUsed/>
    <w:qFormat/>
    <w:rsid w:val="00694CE8"/>
    <w:pPr>
      <w:keepLines/>
      <w:spacing w:before="320" w:after="200"/>
      <w:outlineLvl w:val="6"/>
    </w:pPr>
    <w:rPr>
      <w:rFonts w:ascii="Arial" w:eastAsia="Arial" w:hAnsi="Arial" w:cs="Arial"/>
      <w:b/>
      <w:bCs/>
      <w:i/>
      <w:iCs/>
      <w:sz w:val="22"/>
      <w:szCs w:val="22"/>
    </w:rPr>
  </w:style>
  <w:style w:type="paragraph" w:customStyle="1" w:styleId="Heading8">
    <w:name w:val="Heading 8"/>
    <w:basedOn w:val="a7"/>
    <w:uiPriority w:val="9"/>
    <w:unhideWhenUsed/>
    <w:qFormat/>
    <w:rsid w:val="00694CE8"/>
    <w:pPr>
      <w:keepLines/>
      <w:spacing w:before="320" w:after="200"/>
      <w:outlineLvl w:val="7"/>
    </w:pPr>
    <w:rPr>
      <w:rFonts w:ascii="Arial" w:eastAsia="Arial" w:hAnsi="Arial" w:cs="Arial"/>
      <w:i/>
      <w:iCs/>
      <w:sz w:val="22"/>
      <w:szCs w:val="22"/>
    </w:rPr>
  </w:style>
  <w:style w:type="paragraph" w:customStyle="1" w:styleId="Heading9">
    <w:name w:val="Heading 9"/>
    <w:basedOn w:val="a7"/>
    <w:uiPriority w:val="9"/>
    <w:unhideWhenUsed/>
    <w:qFormat/>
    <w:rsid w:val="00694CE8"/>
    <w:pPr>
      <w:keepLines/>
      <w:spacing w:before="320" w:after="200"/>
      <w:outlineLvl w:val="8"/>
    </w:pPr>
    <w:rPr>
      <w:rFonts w:ascii="Arial" w:eastAsia="Arial" w:hAnsi="Arial" w:cs="Arial"/>
      <w:i/>
      <w:iCs/>
      <w:sz w:val="21"/>
      <w:szCs w:val="21"/>
    </w:rPr>
  </w:style>
  <w:style w:type="character" w:customStyle="1" w:styleId="1">
    <w:name w:val="Оглавление 1 Знак"/>
    <w:link w:val="10"/>
    <w:uiPriority w:val="9"/>
    <w:qFormat/>
    <w:rsid w:val="00694CE8"/>
    <w:rPr>
      <w:rFonts w:ascii="Arial" w:eastAsia="Arial" w:hAnsi="Arial" w:cs="Arial"/>
      <w:sz w:val="40"/>
      <w:szCs w:val="40"/>
    </w:rPr>
  </w:style>
  <w:style w:type="character" w:customStyle="1" w:styleId="Heading2Char">
    <w:name w:val="Heading 2 Char"/>
    <w:uiPriority w:val="9"/>
    <w:qFormat/>
    <w:rsid w:val="00694CE8"/>
    <w:rPr>
      <w:rFonts w:ascii="Arial" w:eastAsia="Arial" w:hAnsi="Arial" w:cs="Arial"/>
      <w:sz w:val="34"/>
    </w:rPr>
  </w:style>
  <w:style w:type="character" w:customStyle="1" w:styleId="Heading3Char">
    <w:name w:val="Heading 3 Char"/>
    <w:uiPriority w:val="9"/>
    <w:qFormat/>
    <w:rsid w:val="00694CE8"/>
    <w:rPr>
      <w:rFonts w:ascii="Arial" w:eastAsia="Arial" w:hAnsi="Arial" w:cs="Arial"/>
      <w:sz w:val="30"/>
      <w:szCs w:val="30"/>
    </w:rPr>
  </w:style>
  <w:style w:type="character" w:customStyle="1" w:styleId="Heading4Char">
    <w:name w:val="Heading 4 Char"/>
    <w:uiPriority w:val="9"/>
    <w:qFormat/>
    <w:rsid w:val="00694CE8"/>
    <w:rPr>
      <w:rFonts w:ascii="Arial" w:eastAsia="Arial" w:hAnsi="Arial" w:cs="Arial"/>
      <w:b/>
      <w:bCs/>
      <w:sz w:val="26"/>
      <w:szCs w:val="26"/>
    </w:rPr>
  </w:style>
  <w:style w:type="character" w:customStyle="1" w:styleId="Heading5Char">
    <w:name w:val="Heading 5 Char"/>
    <w:uiPriority w:val="9"/>
    <w:qFormat/>
    <w:rsid w:val="00694CE8"/>
    <w:rPr>
      <w:rFonts w:ascii="Arial" w:eastAsia="Arial" w:hAnsi="Arial" w:cs="Arial"/>
      <w:b/>
      <w:bCs/>
      <w:sz w:val="24"/>
      <w:szCs w:val="24"/>
    </w:rPr>
  </w:style>
  <w:style w:type="character" w:customStyle="1" w:styleId="2">
    <w:name w:val="Оглавление 2 Знак"/>
    <w:link w:val="20"/>
    <w:uiPriority w:val="9"/>
    <w:qFormat/>
    <w:rsid w:val="00694CE8"/>
    <w:rPr>
      <w:rFonts w:ascii="Arial" w:eastAsia="Arial" w:hAnsi="Arial" w:cs="Arial"/>
      <w:b/>
      <w:bCs/>
      <w:sz w:val="22"/>
      <w:szCs w:val="22"/>
    </w:rPr>
  </w:style>
  <w:style w:type="character" w:customStyle="1" w:styleId="Heading7Char">
    <w:name w:val="Heading 7 Char"/>
    <w:uiPriority w:val="9"/>
    <w:qFormat/>
    <w:rsid w:val="00694CE8"/>
    <w:rPr>
      <w:rFonts w:ascii="Arial" w:eastAsia="Arial" w:hAnsi="Arial" w:cs="Arial"/>
      <w:b/>
      <w:bCs/>
      <w:i/>
      <w:iCs/>
      <w:sz w:val="22"/>
      <w:szCs w:val="22"/>
    </w:rPr>
  </w:style>
  <w:style w:type="character" w:customStyle="1" w:styleId="Heading8Char">
    <w:name w:val="Heading 8 Char"/>
    <w:uiPriority w:val="9"/>
    <w:qFormat/>
    <w:rsid w:val="00694CE8"/>
    <w:rPr>
      <w:rFonts w:ascii="Arial" w:eastAsia="Arial" w:hAnsi="Arial" w:cs="Arial"/>
      <w:i/>
      <w:iCs/>
      <w:sz w:val="22"/>
      <w:szCs w:val="22"/>
    </w:rPr>
  </w:style>
  <w:style w:type="character" w:customStyle="1" w:styleId="Heading9Char">
    <w:name w:val="Heading 9 Char"/>
    <w:uiPriority w:val="9"/>
    <w:qFormat/>
    <w:rsid w:val="00694CE8"/>
    <w:rPr>
      <w:rFonts w:ascii="Arial" w:eastAsia="Arial" w:hAnsi="Arial" w:cs="Arial"/>
      <w:i/>
      <w:iCs/>
      <w:sz w:val="21"/>
      <w:szCs w:val="21"/>
    </w:rPr>
  </w:style>
  <w:style w:type="character" w:customStyle="1" w:styleId="TitleChar">
    <w:name w:val="Title Char"/>
    <w:uiPriority w:val="10"/>
    <w:qFormat/>
    <w:rsid w:val="00694CE8"/>
    <w:rPr>
      <w:sz w:val="48"/>
      <w:szCs w:val="48"/>
    </w:rPr>
  </w:style>
  <w:style w:type="character" w:customStyle="1" w:styleId="SubtitleChar">
    <w:name w:val="Subtitle Char"/>
    <w:uiPriority w:val="11"/>
    <w:qFormat/>
    <w:rsid w:val="00694CE8"/>
    <w:rPr>
      <w:sz w:val="24"/>
      <w:szCs w:val="24"/>
    </w:rPr>
  </w:style>
  <w:style w:type="character" w:customStyle="1" w:styleId="QuoteChar">
    <w:name w:val="Quote Char"/>
    <w:uiPriority w:val="29"/>
    <w:qFormat/>
    <w:rsid w:val="00694CE8"/>
    <w:rPr>
      <w:i/>
    </w:rPr>
  </w:style>
  <w:style w:type="character" w:customStyle="1" w:styleId="IntenseQuoteChar">
    <w:name w:val="Intense Quote Char"/>
    <w:uiPriority w:val="30"/>
    <w:qFormat/>
    <w:rsid w:val="00694CE8"/>
    <w:rPr>
      <w:i/>
    </w:rPr>
  </w:style>
  <w:style w:type="character" w:customStyle="1" w:styleId="HeaderChar">
    <w:name w:val="Header Char"/>
    <w:uiPriority w:val="99"/>
    <w:qFormat/>
    <w:rsid w:val="00694CE8"/>
  </w:style>
  <w:style w:type="character" w:customStyle="1" w:styleId="FooterChar">
    <w:name w:val="Footer Char"/>
    <w:uiPriority w:val="99"/>
    <w:qFormat/>
    <w:rsid w:val="00694CE8"/>
  </w:style>
  <w:style w:type="character" w:customStyle="1" w:styleId="CaptionChar">
    <w:name w:val="Caption Char"/>
    <w:uiPriority w:val="99"/>
    <w:qFormat/>
    <w:rsid w:val="00694CE8"/>
  </w:style>
  <w:style w:type="character" w:customStyle="1" w:styleId="-">
    <w:name w:val="Интернет-ссылка"/>
    <w:uiPriority w:val="99"/>
    <w:unhideWhenUsed/>
    <w:rsid w:val="00694CE8"/>
    <w:rPr>
      <w:color w:val="0000FF" w:themeColor="hyperlink"/>
      <w:u w:val="single"/>
    </w:rPr>
  </w:style>
  <w:style w:type="character" w:customStyle="1" w:styleId="FootnoteTextChar">
    <w:name w:val="Footnote Text Char"/>
    <w:uiPriority w:val="99"/>
    <w:qFormat/>
    <w:rsid w:val="00694CE8"/>
    <w:rPr>
      <w:sz w:val="18"/>
    </w:rPr>
  </w:style>
  <w:style w:type="character" w:customStyle="1" w:styleId="a8">
    <w:name w:val="Привязка сноски"/>
    <w:rsid w:val="00694CE8"/>
    <w:rPr>
      <w:vertAlign w:val="superscript"/>
    </w:rPr>
  </w:style>
  <w:style w:type="character" w:customStyle="1" w:styleId="FootnoteCharacters">
    <w:name w:val="Footnote Characters"/>
    <w:uiPriority w:val="99"/>
    <w:unhideWhenUsed/>
    <w:qFormat/>
    <w:rsid w:val="00694CE8"/>
    <w:rPr>
      <w:vertAlign w:val="superscript"/>
    </w:rPr>
  </w:style>
  <w:style w:type="character" w:customStyle="1" w:styleId="EndnoteTextChar">
    <w:name w:val="Endnote Text Char"/>
    <w:uiPriority w:val="99"/>
    <w:qFormat/>
    <w:rsid w:val="00694CE8"/>
    <w:rPr>
      <w:sz w:val="20"/>
    </w:rPr>
  </w:style>
  <w:style w:type="character" w:customStyle="1" w:styleId="a9">
    <w:name w:val="Привязка концевой сноски"/>
    <w:rsid w:val="00694CE8"/>
    <w:rPr>
      <w:vertAlign w:val="superscript"/>
    </w:rPr>
  </w:style>
  <w:style w:type="character" w:customStyle="1" w:styleId="EndnoteCharacters">
    <w:name w:val="Endnote Characters"/>
    <w:uiPriority w:val="99"/>
    <w:semiHidden/>
    <w:unhideWhenUsed/>
    <w:qFormat/>
    <w:rsid w:val="00694CE8"/>
    <w:rPr>
      <w:vertAlign w:val="superscript"/>
    </w:rPr>
  </w:style>
  <w:style w:type="character" w:customStyle="1" w:styleId="aa">
    <w:name w:val="Верхний колонтитул Знак"/>
    <w:qFormat/>
    <w:rsid w:val="00694CE8"/>
    <w:rPr>
      <w:rFonts w:ascii="Times New Roman" w:hAnsi="Times New Roman"/>
      <w:sz w:val="28"/>
      <w:szCs w:val="22"/>
      <w:lang w:eastAsia="en-US"/>
    </w:rPr>
  </w:style>
  <w:style w:type="character" w:customStyle="1" w:styleId="ab">
    <w:name w:val="Нижний колонтитул Знак"/>
    <w:semiHidden/>
    <w:qFormat/>
    <w:rsid w:val="00694CE8"/>
    <w:rPr>
      <w:rFonts w:ascii="Times New Roman" w:hAnsi="Times New Roman"/>
      <w:sz w:val="28"/>
      <w:szCs w:val="22"/>
      <w:lang w:eastAsia="en-US"/>
    </w:rPr>
  </w:style>
  <w:style w:type="paragraph" w:customStyle="1" w:styleId="a7">
    <w:name w:val="Заголовок"/>
    <w:basedOn w:val="a"/>
    <w:next w:val="ac"/>
    <w:qFormat/>
    <w:rsid w:val="00694CE8"/>
    <w:pPr>
      <w:keepNext/>
      <w:spacing w:before="240" w:after="120"/>
    </w:pPr>
    <w:rPr>
      <w:rFonts w:ascii="Liberation Sans" w:eastAsia="noto sans cjk sc" w:hAnsi="Liberation Sans" w:cs="Noto Sans Devanagari"/>
      <w:szCs w:val="28"/>
    </w:rPr>
  </w:style>
  <w:style w:type="paragraph" w:styleId="ac">
    <w:name w:val="Body Text"/>
    <w:basedOn w:val="a"/>
    <w:rsid w:val="00694CE8"/>
    <w:pPr>
      <w:spacing w:after="140"/>
    </w:pPr>
  </w:style>
  <w:style w:type="paragraph" w:styleId="ad">
    <w:name w:val="List"/>
    <w:basedOn w:val="ac"/>
    <w:rsid w:val="00694CE8"/>
    <w:rPr>
      <w:rFonts w:cs="Noto Sans Devanagari"/>
    </w:rPr>
  </w:style>
  <w:style w:type="paragraph" w:customStyle="1" w:styleId="Caption">
    <w:name w:val="Caption"/>
    <w:basedOn w:val="a"/>
    <w:uiPriority w:val="35"/>
    <w:semiHidden/>
    <w:unhideWhenUsed/>
    <w:qFormat/>
    <w:rsid w:val="00694CE8"/>
    <w:rPr>
      <w:b/>
      <w:bCs/>
      <w:color w:val="4F81BD" w:themeColor="accent1"/>
      <w:sz w:val="18"/>
      <w:szCs w:val="18"/>
    </w:rPr>
  </w:style>
  <w:style w:type="paragraph" w:styleId="ae">
    <w:name w:val="index heading"/>
    <w:basedOn w:val="a"/>
    <w:qFormat/>
    <w:rsid w:val="00694CE8"/>
    <w:pPr>
      <w:suppressLineNumbers/>
    </w:pPr>
    <w:rPr>
      <w:rFonts w:cs="Noto Sans Devanagari"/>
    </w:rPr>
  </w:style>
  <w:style w:type="paragraph" w:styleId="af">
    <w:name w:val="List Paragraph"/>
    <w:basedOn w:val="a"/>
    <w:qFormat/>
    <w:rsid w:val="00694CE8"/>
    <w:pPr>
      <w:ind w:left="720"/>
      <w:contextualSpacing/>
    </w:pPr>
  </w:style>
  <w:style w:type="paragraph" w:styleId="af0">
    <w:name w:val="No Spacing"/>
    <w:uiPriority w:val="1"/>
    <w:qFormat/>
    <w:rsid w:val="00694CE8"/>
  </w:style>
  <w:style w:type="paragraph" w:styleId="af1">
    <w:name w:val="Title"/>
    <w:basedOn w:val="a7"/>
    <w:uiPriority w:val="10"/>
    <w:qFormat/>
    <w:rsid w:val="00694CE8"/>
    <w:pPr>
      <w:spacing w:before="300" w:after="200"/>
      <w:contextualSpacing/>
    </w:pPr>
    <w:rPr>
      <w:sz w:val="48"/>
      <w:szCs w:val="48"/>
    </w:rPr>
  </w:style>
  <w:style w:type="paragraph" w:styleId="af2">
    <w:name w:val="Subtitle"/>
    <w:basedOn w:val="a7"/>
    <w:uiPriority w:val="11"/>
    <w:qFormat/>
    <w:rsid w:val="00694CE8"/>
    <w:pPr>
      <w:spacing w:before="200" w:after="200"/>
    </w:pPr>
    <w:rPr>
      <w:sz w:val="24"/>
      <w:szCs w:val="24"/>
    </w:rPr>
  </w:style>
  <w:style w:type="paragraph" w:styleId="21">
    <w:name w:val="Quote"/>
    <w:uiPriority w:val="29"/>
    <w:qFormat/>
    <w:rsid w:val="00694CE8"/>
    <w:pPr>
      <w:ind w:left="720" w:right="720"/>
    </w:pPr>
    <w:rPr>
      <w:i/>
    </w:rPr>
  </w:style>
  <w:style w:type="paragraph" w:styleId="af3">
    <w:name w:val="Intense Quote"/>
    <w:uiPriority w:val="30"/>
    <w:qFormat/>
    <w:rsid w:val="00694CE8"/>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customStyle="1" w:styleId="af4">
    <w:name w:val="Колонтитул"/>
    <w:basedOn w:val="a"/>
    <w:qFormat/>
    <w:rsid w:val="00694CE8"/>
  </w:style>
  <w:style w:type="paragraph" w:customStyle="1" w:styleId="Header">
    <w:name w:val="Header"/>
    <w:basedOn w:val="a"/>
    <w:rsid w:val="00694CE8"/>
    <w:pPr>
      <w:tabs>
        <w:tab w:val="center" w:pos="4677"/>
        <w:tab w:val="right" w:pos="9355"/>
      </w:tabs>
    </w:pPr>
    <w:rPr>
      <w:lang w:val="en-US"/>
    </w:rPr>
  </w:style>
  <w:style w:type="paragraph" w:customStyle="1" w:styleId="Footer">
    <w:name w:val="Footer"/>
    <w:basedOn w:val="a"/>
    <w:semiHidden/>
    <w:rsid w:val="00694CE8"/>
    <w:pPr>
      <w:tabs>
        <w:tab w:val="center" w:pos="4677"/>
        <w:tab w:val="right" w:pos="9355"/>
      </w:tabs>
    </w:pPr>
    <w:rPr>
      <w:lang w:val="en-US"/>
    </w:rPr>
  </w:style>
  <w:style w:type="paragraph" w:styleId="af5">
    <w:name w:val="footnote text"/>
    <w:basedOn w:val="a"/>
    <w:uiPriority w:val="99"/>
    <w:semiHidden/>
    <w:unhideWhenUsed/>
    <w:rsid w:val="00694CE8"/>
    <w:pPr>
      <w:spacing w:after="40" w:line="240" w:lineRule="auto"/>
    </w:pPr>
    <w:rPr>
      <w:sz w:val="18"/>
    </w:rPr>
  </w:style>
  <w:style w:type="paragraph" w:styleId="af6">
    <w:name w:val="endnote text"/>
    <w:basedOn w:val="a"/>
    <w:uiPriority w:val="99"/>
    <w:semiHidden/>
    <w:unhideWhenUsed/>
    <w:rsid w:val="00694CE8"/>
    <w:pPr>
      <w:spacing w:after="0" w:line="240" w:lineRule="auto"/>
    </w:pPr>
    <w:rPr>
      <w:sz w:val="20"/>
    </w:rPr>
  </w:style>
  <w:style w:type="paragraph" w:styleId="10">
    <w:name w:val="toc 1"/>
    <w:basedOn w:val="ae"/>
    <w:link w:val="1"/>
    <w:uiPriority w:val="39"/>
    <w:unhideWhenUsed/>
    <w:rsid w:val="00694CE8"/>
    <w:pPr>
      <w:spacing w:after="57"/>
      <w:ind w:firstLine="0"/>
    </w:pPr>
  </w:style>
  <w:style w:type="paragraph" w:styleId="20">
    <w:name w:val="toc 2"/>
    <w:basedOn w:val="ae"/>
    <w:link w:val="2"/>
    <w:uiPriority w:val="39"/>
    <w:unhideWhenUsed/>
    <w:rsid w:val="00694CE8"/>
    <w:pPr>
      <w:spacing w:after="57"/>
      <w:ind w:left="283" w:firstLine="0"/>
    </w:pPr>
  </w:style>
  <w:style w:type="paragraph" w:styleId="3">
    <w:name w:val="toc 3"/>
    <w:basedOn w:val="ae"/>
    <w:uiPriority w:val="39"/>
    <w:unhideWhenUsed/>
    <w:rsid w:val="00694CE8"/>
    <w:pPr>
      <w:spacing w:after="57"/>
      <w:ind w:left="567" w:firstLine="0"/>
    </w:pPr>
  </w:style>
  <w:style w:type="paragraph" w:styleId="4">
    <w:name w:val="toc 4"/>
    <w:basedOn w:val="ae"/>
    <w:uiPriority w:val="39"/>
    <w:unhideWhenUsed/>
    <w:rsid w:val="00694CE8"/>
    <w:pPr>
      <w:spacing w:after="57"/>
      <w:ind w:left="850" w:firstLine="0"/>
    </w:pPr>
  </w:style>
  <w:style w:type="paragraph" w:styleId="5">
    <w:name w:val="toc 5"/>
    <w:basedOn w:val="ae"/>
    <w:uiPriority w:val="39"/>
    <w:unhideWhenUsed/>
    <w:rsid w:val="00694CE8"/>
    <w:pPr>
      <w:spacing w:after="57"/>
      <w:ind w:left="1134" w:firstLine="0"/>
    </w:pPr>
  </w:style>
  <w:style w:type="paragraph" w:styleId="6">
    <w:name w:val="toc 6"/>
    <w:basedOn w:val="ae"/>
    <w:uiPriority w:val="39"/>
    <w:unhideWhenUsed/>
    <w:rsid w:val="00694CE8"/>
    <w:pPr>
      <w:spacing w:after="57"/>
      <w:ind w:left="1417" w:firstLine="0"/>
    </w:pPr>
  </w:style>
  <w:style w:type="paragraph" w:styleId="7">
    <w:name w:val="toc 7"/>
    <w:basedOn w:val="ae"/>
    <w:uiPriority w:val="39"/>
    <w:unhideWhenUsed/>
    <w:rsid w:val="00694CE8"/>
    <w:pPr>
      <w:spacing w:after="57"/>
      <w:ind w:left="1701" w:firstLine="0"/>
    </w:pPr>
  </w:style>
  <w:style w:type="paragraph" w:styleId="8">
    <w:name w:val="toc 8"/>
    <w:basedOn w:val="ae"/>
    <w:uiPriority w:val="39"/>
    <w:unhideWhenUsed/>
    <w:rsid w:val="00694CE8"/>
    <w:pPr>
      <w:spacing w:after="57"/>
      <w:ind w:left="1984" w:firstLine="0"/>
    </w:pPr>
  </w:style>
  <w:style w:type="paragraph" w:styleId="9">
    <w:name w:val="toc 9"/>
    <w:basedOn w:val="ae"/>
    <w:uiPriority w:val="39"/>
    <w:unhideWhenUsed/>
    <w:rsid w:val="00694CE8"/>
    <w:pPr>
      <w:spacing w:after="57"/>
      <w:ind w:left="2268" w:firstLine="0"/>
    </w:pPr>
  </w:style>
  <w:style w:type="paragraph" w:customStyle="1" w:styleId="IndexHeading">
    <w:name w:val="Index Heading"/>
    <w:basedOn w:val="a7"/>
    <w:rsid w:val="00694CE8"/>
  </w:style>
  <w:style w:type="paragraph" w:styleId="af7">
    <w:name w:val="TOC Heading"/>
    <w:uiPriority w:val="39"/>
    <w:unhideWhenUsed/>
    <w:rsid w:val="00694CE8"/>
  </w:style>
  <w:style w:type="paragraph" w:styleId="af8">
    <w:name w:val="table of figures"/>
    <w:uiPriority w:val="99"/>
    <w:unhideWhenUsed/>
    <w:qFormat/>
    <w:rsid w:val="00694CE8"/>
  </w:style>
  <w:style w:type="paragraph" w:customStyle="1" w:styleId="ConsTitle">
    <w:name w:val="ConsTitle"/>
    <w:qFormat/>
    <w:rsid w:val="00694CE8"/>
    <w:pPr>
      <w:widowControl w:val="0"/>
      <w:ind w:right="19772"/>
    </w:pPr>
    <w:rPr>
      <w:rFonts w:ascii="Arial" w:eastAsia="Times New Roman" w:hAnsi="Arial"/>
      <w:b/>
      <w:bCs/>
      <w:sz w:val="16"/>
      <w:szCs w:val="16"/>
      <w:lang w:eastAsia="en-US"/>
    </w:rPr>
  </w:style>
  <w:style w:type="paragraph" w:customStyle="1" w:styleId="ConsPlusTitle">
    <w:name w:val="ConsPlusTitle"/>
    <w:qFormat/>
    <w:rsid w:val="00694CE8"/>
    <w:pPr>
      <w:widowControl w:val="0"/>
    </w:pPr>
    <w:rPr>
      <w:rFonts w:ascii="Times New Roman" w:eastAsia="Times New Roman" w:hAnsi="Times New Roman"/>
      <w:b/>
      <w:bCs/>
      <w:sz w:val="28"/>
      <w:szCs w:val="28"/>
      <w:lang w:eastAsia="ru-RU"/>
    </w:rPr>
  </w:style>
  <w:style w:type="paragraph" w:styleId="af9">
    <w:name w:val="Normal (Web)"/>
    <w:basedOn w:val="a"/>
    <w:qFormat/>
    <w:rsid w:val="00694CE8"/>
    <w:pPr>
      <w:spacing w:beforeAutospacing="1" w:afterAutospacing="1" w:line="240" w:lineRule="auto"/>
      <w:ind w:firstLine="0"/>
      <w:jc w:val="left"/>
    </w:pPr>
    <w:rPr>
      <w:rFonts w:eastAsia="Times New Roman"/>
      <w:sz w:val="24"/>
      <w:szCs w:val="24"/>
      <w:lang w:eastAsia="ru-RU"/>
    </w:rPr>
  </w:style>
  <w:style w:type="paragraph" w:customStyle="1" w:styleId="ConsPlusNormal">
    <w:name w:val="ConsPlusNormal"/>
    <w:qFormat/>
    <w:rsid w:val="00694CE8"/>
    <w:pPr>
      <w:widowControl w:val="0"/>
      <w:ind w:firstLine="720"/>
    </w:pPr>
    <w:rPr>
      <w:rFonts w:ascii="Times New Roman" w:eastAsia="Times New Roman" w:hAnsi="Times New Roman"/>
      <w:lang w:eastAsia="ru-RU"/>
    </w:rPr>
  </w:style>
  <w:style w:type="paragraph" w:customStyle="1" w:styleId="ConsNormal">
    <w:name w:val="ConsNormal"/>
    <w:qFormat/>
    <w:rsid w:val="00694CE8"/>
    <w:pPr>
      <w:widowControl w:val="0"/>
      <w:ind w:right="19772" w:firstLine="720"/>
    </w:pPr>
    <w:rPr>
      <w:rFonts w:ascii="Arial" w:eastAsia="Times New Roman" w:hAnsi="Arial"/>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2410</Words>
  <Characters>13742</Characters>
  <Application>Microsoft Office Word</Application>
  <DocSecurity>0</DocSecurity>
  <Lines>114</Lines>
  <Paragraphs>32</Paragraphs>
  <ScaleCrop>false</ScaleCrop>
  <Company/>
  <LinksUpToDate>false</LinksUpToDate>
  <CharactersWithSpaces>16120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2022-08-22T06:14:00Z</cp:lastPrinted>
  <dcterms:created xsi:type="dcterms:W3CDTF">2022-08-18T05:25:00Z</dcterms:created>
  <dcterms:modified xsi:type="dcterms:W3CDTF">2022-08-22T06:14:00Z</dcterms:modified>
  <dc:language>ru-RU</dc:language>
</cp:coreProperties>
</file>