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6F" w:rsidRDefault="00BB59F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851E6F" w:rsidRDefault="00BB59F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851E6F" w:rsidRDefault="00851E6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51E6F" w:rsidRDefault="0030692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30692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851E6F" w:rsidRDefault="00BB59F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851E6F" w:rsidRDefault="00FA14B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ВОЛОТОВСКОГО</w:t>
      </w:r>
      <w:r w:rsidR="00BB59F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51E6F" w:rsidRDefault="00BB59F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851E6F" w:rsidRDefault="00BB59F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851E6F" w:rsidRDefault="00851E6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51E6F" w:rsidRDefault="00BB59F2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851E6F" w:rsidRDefault="00FA14B5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Волотово</w:t>
      </w:r>
    </w:p>
    <w:p w:rsidR="00851E6F" w:rsidRDefault="00851E6F">
      <w:pPr>
        <w:spacing w:after="0" w:line="240" w:lineRule="auto"/>
        <w:ind w:firstLine="0"/>
        <w:jc w:val="center"/>
        <w:rPr>
          <w:b/>
          <w:szCs w:val="28"/>
        </w:rPr>
      </w:pPr>
    </w:p>
    <w:p w:rsidR="00851E6F" w:rsidRDefault="00851E6F">
      <w:pPr>
        <w:spacing w:after="0" w:line="240" w:lineRule="auto"/>
        <w:ind w:firstLine="0"/>
        <w:jc w:val="center"/>
        <w:rPr>
          <w:b/>
          <w:szCs w:val="28"/>
        </w:rPr>
      </w:pPr>
    </w:p>
    <w:p w:rsidR="00851E6F" w:rsidRPr="003D49A7" w:rsidRDefault="003D49A7">
      <w:pPr>
        <w:spacing w:after="0" w:line="240" w:lineRule="auto"/>
        <w:ind w:firstLine="0"/>
        <w:rPr>
          <w:b/>
          <w:szCs w:val="28"/>
        </w:rPr>
      </w:pPr>
      <w:r w:rsidRPr="003D49A7">
        <w:rPr>
          <w:b/>
          <w:szCs w:val="28"/>
        </w:rPr>
        <w:t>от «26» апреля</w:t>
      </w:r>
      <w:r w:rsidR="00BB59F2" w:rsidRPr="003D49A7">
        <w:rPr>
          <w:b/>
          <w:szCs w:val="28"/>
        </w:rPr>
        <w:t xml:space="preserve"> 2024 года</w:t>
      </w:r>
      <w:r w:rsidR="00BB59F2" w:rsidRPr="003D49A7">
        <w:rPr>
          <w:b/>
          <w:szCs w:val="28"/>
        </w:rPr>
        <w:tab/>
      </w:r>
      <w:r w:rsidR="00BB59F2" w:rsidRPr="003D49A7">
        <w:rPr>
          <w:b/>
          <w:szCs w:val="28"/>
        </w:rPr>
        <w:tab/>
      </w:r>
      <w:r w:rsidR="00BB59F2" w:rsidRPr="003D49A7">
        <w:rPr>
          <w:b/>
          <w:szCs w:val="28"/>
        </w:rPr>
        <w:tab/>
      </w:r>
      <w:r w:rsidR="00BB59F2" w:rsidRPr="003D49A7">
        <w:rPr>
          <w:b/>
          <w:szCs w:val="28"/>
        </w:rPr>
        <w:tab/>
      </w:r>
      <w:r w:rsidR="00BB59F2" w:rsidRPr="003D49A7">
        <w:rPr>
          <w:b/>
          <w:szCs w:val="28"/>
        </w:rPr>
        <w:tab/>
      </w:r>
      <w:r>
        <w:rPr>
          <w:b/>
          <w:szCs w:val="28"/>
        </w:rPr>
        <w:t xml:space="preserve">         </w:t>
      </w:r>
      <w:r w:rsidR="00BB59F2" w:rsidRPr="003D49A7">
        <w:rPr>
          <w:b/>
          <w:szCs w:val="28"/>
        </w:rPr>
        <w:tab/>
      </w:r>
      <w:r w:rsidR="00BB59F2" w:rsidRPr="003D49A7">
        <w:rPr>
          <w:b/>
          <w:szCs w:val="28"/>
        </w:rPr>
        <w:tab/>
        <w:t>№</w:t>
      </w:r>
      <w:r w:rsidRPr="003D49A7">
        <w:rPr>
          <w:b/>
          <w:szCs w:val="28"/>
        </w:rPr>
        <w:t xml:space="preserve"> 11</w:t>
      </w:r>
    </w:p>
    <w:p w:rsidR="00851E6F" w:rsidRDefault="00851E6F">
      <w:pPr>
        <w:spacing w:after="0" w:line="240" w:lineRule="auto"/>
        <w:ind w:firstLine="0"/>
        <w:jc w:val="center"/>
        <w:rPr>
          <w:szCs w:val="28"/>
        </w:rPr>
      </w:pPr>
    </w:p>
    <w:p w:rsidR="00851E6F" w:rsidRDefault="00851E6F">
      <w:pPr>
        <w:spacing w:after="0" w:line="240" w:lineRule="auto"/>
        <w:ind w:firstLine="0"/>
        <w:jc w:val="center"/>
        <w:rPr>
          <w:szCs w:val="28"/>
        </w:rPr>
      </w:pPr>
    </w:p>
    <w:p w:rsidR="00851E6F" w:rsidRDefault="00BB59F2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</w:t>
      </w:r>
      <w:r w:rsidR="00FA14B5">
        <w:rPr>
          <w:b/>
          <w:szCs w:val="28"/>
        </w:rPr>
        <w:t>ение земского собрания Волотовского</w:t>
      </w:r>
      <w:r>
        <w:rPr>
          <w:b/>
          <w:szCs w:val="28"/>
        </w:rPr>
        <w:t xml:space="preserve"> сельского поселения муниципального района «Чернянский ра</w:t>
      </w:r>
      <w:r w:rsidR="00FA14B5">
        <w:rPr>
          <w:b/>
          <w:szCs w:val="28"/>
        </w:rPr>
        <w:t>йон» Белгородской области от 29.11.2018 г. №17</w:t>
      </w:r>
      <w:r>
        <w:rPr>
          <w:b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</w:t>
      </w:r>
    </w:p>
    <w:p w:rsidR="00851E6F" w:rsidRDefault="00851E6F">
      <w:pPr>
        <w:spacing w:after="0" w:line="240" w:lineRule="auto"/>
        <w:ind w:firstLine="851"/>
        <w:rPr>
          <w:szCs w:val="28"/>
        </w:rPr>
      </w:pPr>
    </w:p>
    <w:p w:rsidR="00851E6F" w:rsidRDefault="00851E6F">
      <w:pPr>
        <w:spacing w:after="0" w:line="240" w:lineRule="auto"/>
        <w:ind w:firstLine="851"/>
        <w:rPr>
          <w:szCs w:val="28"/>
        </w:rPr>
      </w:pPr>
    </w:p>
    <w:p w:rsidR="00851E6F" w:rsidRDefault="00BB59F2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В соответствии с Федеральным законом от 06.10.2003 г. № 131-ФЗ</w:t>
      </w:r>
      <w:r>
        <w:t xml:space="preserve"> </w:t>
      </w:r>
      <w:r>
        <w:rPr>
          <w:szCs w:val="28"/>
        </w:rPr>
        <w:t>«Об общих принципах организации местного самоуправления в Российской Федерации», Федеральным законом от 24.07.2007 г. №209-ФЗ «О развитии малого и среднего предпринимательства в Российской Федерации», в целях приведения в соответствие муниципальных нормативных правовых актов в соответствие с нормами действующего законодатель</w:t>
      </w:r>
      <w:r w:rsidR="00FA14B5">
        <w:rPr>
          <w:szCs w:val="28"/>
        </w:rPr>
        <w:t>ства, земское собрание Волотовского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Cs w:val="28"/>
        </w:rPr>
        <w:t>решило:</w:t>
      </w:r>
    </w:p>
    <w:p w:rsidR="00851E6F" w:rsidRDefault="00BB59F2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1. Внести в Положение о порядке и условиях предоставления в аренду имущества, включенного в перечень муниципального имущества </w:t>
      </w:r>
      <w:r w:rsidR="00FA14B5">
        <w:rPr>
          <w:szCs w:val="28"/>
        </w:rPr>
        <w:t xml:space="preserve">Волотовского </w:t>
      </w:r>
      <w:r>
        <w:rPr>
          <w:szCs w:val="28"/>
        </w:rPr>
        <w:t xml:space="preserve">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№209-ФЗ «О развитии малого и среднего предпринимательства в Российской Федерации» (далее – Положение), утвержденные решением земского собрания </w:t>
      </w:r>
      <w:r w:rsidR="00FA14B5">
        <w:rPr>
          <w:szCs w:val="28"/>
        </w:rPr>
        <w:t>Волотовского сельского поселения от 29.11.2018 г. №17</w:t>
      </w:r>
      <w:r>
        <w:rPr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 следующие изменения:</w:t>
      </w:r>
    </w:p>
    <w:p w:rsidR="00851E6F" w:rsidRDefault="00BB59F2">
      <w:pPr>
        <w:spacing w:after="0" w:line="240" w:lineRule="auto"/>
        <w:ind w:firstLine="567"/>
      </w:pPr>
      <w:r>
        <w:rPr>
          <w:szCs w:val="28"/>
        </w:rPr>
        <w:t>1.1. Подпункт 2.2.1. пункта 2.2. раздела 2 Положения изложить в следующей редакции:</w:t>
      </w:r>
    </w:p>
    <w:p w:rsidR="00851E6F" w:rsidRDefault="00BB59F2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lastRenderedPageBreak/>
        <w:t>«2.2.1. По инициативе правообладателя по результатам проведения торгов на право заключения договоров аренды в соответствии с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 Приказом ФАС России от 21.03.2023 г. № 147/23</w:t>
      </w:r>
      <w:r>
        <w:t xml:space="preserve"> </w:t>
      </w:r>
      <w:r>
        <w:rPr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конкурса».».</w:t>
      </w:r>
    </w:p>
    <w:p w:rsidR="00851E6F" w:rsidRDefault="00BB59F2">
      <w:pPr>
        <w:spacing w:after="0" w:line="240" w:lineRule="auto"/>
        <w:ind w:firstLine="567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FA14B5">
        <w:rPr>
          <w:szCs w:val="28"/>
        </w:rPr>
        <w:t>Волотовского</w:t>
      </w:r>
      <w:r>
        <w:rPr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FA14B5">
        <w:rPr>
          <w:szCs w:val="28"/>
        </w:rPr>
        <w:t>Волотовского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 w:rsidR="00974924">
        <w:rPr>
          <w:szCs w:val="28"/>
        </w:rPr>
        <w:t>https://www.selovolotovo-r31.gosweb.gosuslugi.ru//</w:t>
      </w:r>
      <w:r>
        <w:rPr>
          <w:szCs w:val="28"/>
        </w:rPr>
        <w:t>).</w:t>
      </w:r>
    </w:p>
    <w:p w:rsidR="00851E6F" w:rsidRDefault="00BB59F2">
      <w:pPr>
        <w:spacing w:after="0" w:line="240" w:lineRule="auto"/>
        <w:ind w:firstLine="567"/>
      </w:pPr>
      <w:r>
        <w:rPr>
          <w:szCs w:val="28"/>
        </w:rPr>
        <w:t xml:space="preserve">3. Контроль за выполнением настоящего решения возложить на главу администрации </w:t>
      </w:r>
      <w:r w:rsidR="00FA14B5">
        <w:rPr>
          <w:szCs w:val="28"/>
        </w:rPr>
        <w:t>Волотовского</w:t>
      </w:r>
      <w:r>
        <w:rPr>
          <w:szCs w:val="28"/>
        </w:rPr>
        <w:t xml:space="preserve"> сельского поселения.</w:t>
      </w:r>
    </w:p>
    <w:p w:rsidR="00851E6F" w:rsidRDefault="00851E6F">
      <w:pPr>
        <w:spacing w:after="0" w:line="240" w:lineRule="auto"/>
        <w:rPr>
          <w:szCs w:val="28"/>
        </w:rPr>
      </w:pPr>
    </w:p>
    <w:p w:rsidR="003D49A7" w:rsidRDefault="003D49A7">
      <w:pPr>
        <w:spacing w:after="0" w:line="240" w:lineRule="auto"/>
        <w:rPr>
          <w:szCs w:val="28"/>
        </w:rPr>
      </w:pPr>
    </w:p>
    <w:p w:rsidR="00851E6F" w:rsidRDefault="00851E6F">
      <w:pPr>
        <w:spacing w:after="0" w:line="240" w:lineRule="auto"/>
        <w:rPr>
          <w:szCs w:val="28"/>
        </w:rPr>
      </w:pPr>
    </w:p>
    <w:p w:rsidR="00FA14B5" w:rsidRDefault="00BB59F2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 xml:space="preserve">Глава </w:t>
      </w:r>
      <w:r w:rsidR="00FA14B5" w:rsidRPr="00FA14B5">
        <w:rPr>
          <w:b/>
          <w:szCs w:val="28"/>
        </w:rPr>
        <w:t>Волотовского</w:t>
      </w:r>
      <w:r w:rsidR="00FA14B5">
        <w:rPr>
          <w:szCs w:val="28"/>
        </w:rPr>
        <w:t xml:space="preserve"> </w:t>
      </w:r>
    </w:p>
    <w:p w:rsidR="00851E6F" w:rsidRDefault="00BB59F2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>сельско</w:t>
      </w:r>
      <w:r w:rsidR="00FA14B5">
        <w:rPr>
          <w:b/>
          <w:szCs w:val="28"/>
        </w:rPr>
        <w:t xml:space="preserve">го поселения </w:t>
      </w:r>
      <w:r w:rsidR="00FA14B5">
        <w:rPr>
          <w:b/>
          <w:szCs w:val="28"/>
        </w:rPr>
        <w:tab/>
      </w:r>
      <w:r w:rsidR="00FA14B5">
        <w:rPr>
          <w:b/>
          <w:szCs w:val="28"/>
        </w:rPr>
        <w:tab/>
      </w:r>
      <w:r w:rsidR="00FA14B5">
        <w:rPr>
          <w:b/>
          <w:szCs w:val="28"/>
        </w:rPr>
        <w:tab/>
      </w:r>
      <w:r w:rsidR="00FA14B5">
        <w:rPr>
          <w:b/>
          <w:szCs w:val="28"/>
        </w:rPr>
        <w:tab/>
      </w:r>
      <w:r w:rsidR="00FA14B5">
        <w:rPr>
          <w:b/>
          <w:szCs w:val="28"/>
        </w:rPr>
        <w:tab/>
      </w:r>
      <w:r w:rsidR="00FA14B5">
        <w:rPr>
          <w:b/>
          <w:szCs w:val="28"/>
        </w:rPr>
        <w:tab/>
      </w:r>
      <w:r w:rsidR="00FA14B5">
        <w:rPr>
          <w:b/>
          <w:szCs w:val="28"/>
        </w:rPr>
        <w:tab/>
        <w:t>А.Ю. Громов</w:t>
      </w:r>
    </w:p>
    <w:sectPr w:rsidR="00851E6F" w:rsidSect="00851E6F">
      <w:headerReference w:type="default" r:id="rId8"/>
      <w:pgSz w:w="11906" w:h="16838"/>
      <w:pgMar w:top="766" w:right="567" w:bottom="907" w:left="1985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6CB" w:rsidRDefault="00D376CB">
      <w:pPr>
        <w:spacing w:after="0" w:line="240" w:lineRule="auto"/>
      </w:pPr>
      <w:r>
        <w:separator/>
      </w:r>
    </w:p>
  </w:endnote>
  <w:endnote w:type="continuationSeparator" w:id="1">
    <w:p w:rsidR="00D376CB" w:rsidRDefault="00D3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6CB" w:rsidRDefault="00D376CB">
      <w:pPr>
        <w:spacing w:after="0" w:line="240" w:lineRule="auto"/>
      </w:pPr>
      <w:r>
        <w:separator/>
      </w:r>
    </w:p>
  </w:footnote>
  <w:footnote w:type="continuationSeparator" w:id="1">
    <w:p w:rsidR="00D376CB" w:rsidRDefault="00D3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6F" w:rsidRDefault="0030692A">
    <w:pPr>
      <w:pStyle w:val="Header"/>
      <w:jc w:val="center"/>
    </w:pPr>
    <w:r>
      <w:fldChar w:fldCharType="begin"/>
    </w:r>
    <w:r w:rsidR="00BB59F2">
      <w:instrText xml:space="preserve"> PAGE </w:instrText>
    </w:r>
    <w:r>
      <w:fldChar w:fldCharType="separate"/>
    </w:r>
    <w:r w:rsidR="003D49A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0721"/>
    <w:multiLevelType w:val="hybridMultilevel"/>
    <w:tmpl w:val="463E3C2C"/>
    <w:lvl w:ilvl="0" w:tplc="E47858EE">
      <w:start w:val="1"/>
      <w:numFmt w:val="decimal"/>
      <w:lvlText w:val="%1."/>
      <w:lvlJc w:val="left"/>
    </w:lvl>
    <w:lvl w:ilvl="1" w:tplc="28464A32">
      <w:start w:val="1"/>
      <w:numFmt w:val="lowerLetter"/>
      <w:lvlText w:val="%2."/>
      <w:lvlJc w:val="left"/>
      <w:pPr>
        <w:ind w:left="1440" w:hanging="360"/>
      </w:pPr>
    </w:lvl>
    <w:lvl w:ilvl="2" w:tplc="DF5AFAE0">
      <w:start w:val="1"/>
      <w:numFmt w:val="lowerRoman"/>
      <w:lvlText w:val="%3."/>
      <w:lvlJc w:val="right"/>
      <w:pPr>
        <w:ind w:left="2160" w:hanging="180"/>
      </w:pPr>
    </w:lvl>
    <w:lvl w:ilvl="3" w:tplc="EF985A68">
      <w:start w:val="1"/>
      <w:numFmt w:val="decimal"/>
      <w:lvlText w:val="%4."/>
      <w:lvlJc w:val="left"/>
      <w:pPr>
        <w:ind w:left="2880" w:hanging="360"/>
      </w:pPr>
    </w:lvl>
    <w:lvl w:ilvl="4" w:tplc="99887B0E">
      <w:start w:val="1"/>
      <w:numFmt w:val="lowerLetter"/>
      <w:lvlText w:val="%5."/>
      <w:lvlJc w:val="left"/>
      <w:pPr>
        <w:ind w:left="3600" w:hanging="360"/>
      </w:pPr>
    </w:lvl>
    <w:lvl w:ilvl="5" w:tplc="4E9E74B0">
      <w:start w:val="1"/>
      <w:numFmt w:val="lowerRoman"/>
      <w:lvlText w:val="%6."/>
      <w:lvlJc w:val="right"/>
      <w:pPr>
        <w:ind w:left="4320" w:hanging="180"/>
      </w:pPr>
    </w:lvl>
    <w:lvl w:ilvl="6" w:tplc="262CE242">
      <w:start w:val="1"/>
      <w:numFmt w:val="decimal"/>
      <w:lvlText w:val="%7."/>
      <w:lvlJc w:val="left"/>
      <w:pPr>
        <w:ind w:left="5040" w:hanging="360"/>
      </w:pPr>
    </w:lvl>
    <w:lvl w:ilvl="7" w:tplc="A9B030E8">
      <w:start w:val="1"/>
      <w:numFmt w:val="lowerLetter"/>
      <w:lvlText w:val="%8."/>
      <w:lvlJc w:val="left"/>
      <w:pPr>
        <w:ind w:left="5760" w:hanging="360"/>
      </w:pPr>
    </w:lvl>
    <w:lvl w:ilvl="8" w:tplc="B87625F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B3D8C"/>
    <w:multiLevelType w:val="hybridMultilevel"/>
    <w:tmpl w:val="ADC8781A"/>
    <w:lvl w:ilvl="0" w:tplc="22D0C8DE">
      <w:start w:val="1"/>
      <w:numFmt w:val="decimal"/>
      <w:lvlText w:val="%1."/>
      <w:lvlJc w:val="left"/>
    </w:lvl>
    <w:lvl w:ilvl="1" w:tplc="A46EB094">
      <w:start w:val="1"/>
      <w:numFmt w:val="lowerLetter"/>
      <w:lvlText w:val="%2."/>
      <w:lvlJc w:val="left"/>
      <w:pPr>
        <w:ind w:left="1440" w:hanging="360"/>
      </w:pPr>
    </w:lvl>
    <w:lvl w:ilvl="2" w:tplc="ADA87580">
      <w:start w:val="1"/>
      <w:numFmt w:val="lowerRoman"/>
      <w:lvlText w:val="%3."/>
      <w:lvlJc w:val="right"/>
      <w:pPr>
        <w:ind w:left="2160" w:hanging="180"/>
      </w:pPr>
    </w:lvl>
    <w:lvl w:ilvl="3" w:tplc="2F1A82FE">
      <w:start w:val="1"/>
      <w:numFmt w:val="decimal"/>
      <w:lvlText w:val="%4."/>
      <w:lvlJc w:val="left"/>
      <w:pPr>
        <w:ind w:left="2880" w:hanging="360"/>
      </w:pPr>
    </w:lvl>
    <w:lvl w:ilvl="4" w:tplc="BDB07E58">
      <w:start w:val="1"/>
      <w:numFmt w:val="lowerLetter"/>
      <w:lvlText w:val="%5."/>
      <w:lvlJc w:val="left"/>
      <w:pPr>
        <w:ind w:left="3600" w:hanging="360"/>
      </w:pPr>
    </w:lvl>
    <w:lvl w:ilvl="5" w:tplc="5860B76A">
      <w:start w:val="1"/>
      <w:numFmt w:val="lowerRoman"/>
      <w:lvlText w:val="%6."/>
      <w:lvlJc w:val="right"/>
      <w:pPr>
        <w:ind w:left="4320" w:hanging="180"/>
      </w:pPr>
    </w:lvl>
    <w:lvl w:ilvl="6" w:tplc="FD5EB890">
      <w:start w:val="1"/>
      <w:numFmt w:val="decimal"/>
      <w:lvlText w:val="%7."/>
      <w:lvlJc w:val="left"/>
      <w:pPr>
        <w:ind w:left="5040" w:hanging="360"/>
      </w:pPr>
    </w:lvl>
    <w:lvl w:ilvl="7" w:tplc="0AC47968">
      <w:start w:val="1"/>
      <w:numFmt w:val="lowerLetter"/>
      <w:lvlText w:val="%8."/>
      <w:lvlJc w:val="left"/>
      <w:pPr>
        <w:ind w:left="5760" w:hanging="360"/>
      </w:pPr>
    </w:lvl>
    <w:lvl w:ilvl="8" w:tplc="0E16D9A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F44D5"/>
    <w:multiLevelType w:val="hybridMultilevel"/>
    <w:tmpl w:val="C47C3D58"/>
    <w:lvl w:ilvl="0" w:tplc="E4F2939E">
      <w:start w:val="1"/>
      <w:numFmt w:val="decimal"/>
      <w:lvlText w:val="%1."/>
      <w:lvlJc w:val="left"/>
    </w:lvl>
    <w:lvl w:ilvl="1" w:tplc="900C8E6C">
      <w:start w:val="1"/>
      <w:numFmt w:val="lowerLetter"/>
      <w:lvlText w:val="%2."/>
      <w:lvlJc w:val="left"/>
      <w:pPr>
        <w:ind w:left="1440" w:hanging="360"/>
      </w:pPr>
    </w:lvl>
    <w:lvl w:ilvl="2" w:tplc="447E1E94">
      <w:start w:val="1"/>
      <w:numFmt w:val="lowerRoman"/>
      <w:lvlText w:val="%3."/>
      <w:lvlJc w:val="right"/>
      <w:pPr>
        <w:ind w:left="2160" w:hanging="180"/>
      </w:pPr>
    </w:lvl>
    <w:lvl w:ilvl="3" w:tplc="85E05220">
      <w:start w:val="1"/>
      <w:numFmt w:val="decimal"/>
      <w:lvlText w:val="%4."/>
      <w:lvlJc w:val="left"/>
      <w:pPr>
        <w:ind w:left="2880" w:hanging="360"/>
      </w:pPr>
    </w:lvl>
    <w:lvl w:ilvl="4" w:tplc="144C02FC">
      <w:start w:val="1"/>
      <w:numFmt w:val="lowerLetter"/>
      <w:lvlText w:val="%5."/>
      <w:lvlJc w:val="left"/>
      <w:pPr>
        <w:ind w:left="3600" w:hanging="360"/>
      </w:pPr>
    </w:lvl>
    <w:lvl w:ilvl="5" w:tplc="ED7AE150">
      <w:start w:val="1"/>
      <w:numFmt w:val="lowerRoman"/>
      <w:lvlText w:val="%6."/>
      <w:lvlJc w:val="right"/>
      <w:pPr>
        <w:ind w:left="4320" w:hanging="180"/>
      </w:pPr>
    </w:lvl>
    <w:lvl w:ilvl="6" w:tplc="6D76A45E">
      <w:start w:val="1"/>
      <w:numFmt w:val="decimal"/>
      <w:lvlText w:val="%7."/>
      <w:lvlJc w:val="left"/>
      <w:pPr>
        <w:ind w:left="5040" w:hanging="360"/>
      </w:pPr>
    </w:lvl>
    <w:lvl w:ilvl="7" w:tplc="3F1A352C">
      <w:start w:val="1"/>
      <w:numFmt w:val="lowerLetter"/>
      <w:lvlText w:val="%8."/>
      <w:lvlJc w:val="left"/>
      <w:pPr>
        <w:ind w:left="5760" w:hanging="360"/>
      </w:pPr>
    </w:lvl>
    <w:lvl w:ilvl="8" w:tplc="6B225E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E6F"/>
    <w:rsid w:val="0030692A"/>
    <w:rsid w:val="003D49A7"/>
    <w:rsid w:val="00851E6F"/>
    <w:rsid w:val="00974924"/>
    <w:rsid w:val="00BB59F2"/>
    <w:rsid w:val="00D376CB"/>
    <w:rsid w:val="00FA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6F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851E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51E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51E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51E6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51E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51E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51E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51E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51E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51E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51E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51E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51E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51E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51E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51E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51E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51E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51E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51E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51E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51E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51E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51E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51E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51E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51E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51E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51E6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51E6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51E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51E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51E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51E6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51E6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51E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51E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51E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51E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51E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51E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51E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51E6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51E6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51E6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51E6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51E6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51E6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51E6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51E6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51E6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51E6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51E6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51E6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51E6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51E6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51E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51E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51E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51E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51E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51E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51E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51E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51E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51E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51E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51E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51E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51E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51E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851E6F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851E6F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851E6F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851E6F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851E6F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851E6F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851E6F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851E6F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851E6F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851E6F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851E6F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851E6F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851E6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51E6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51E6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51E6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51E6F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851E6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51E6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51E6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51E6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51E6F"/>
    <w:rPr>
      <w:sz w:val="48"/>
      <w:szCs w:val="48"/>
    </w:rPr>
  </w:style>
  <w:style w:type="character" w:customStyle="1" w:styleId="SubtitleChar">
    <w:name w:val="Subtitle Char"/>
    <w:uiPriority w:val="11"/>
    <w:qFormat/>
    <w:rsid w:val="00851E6F"/>
    <w:rPr>
      <w:sz w:val="24"/>
      <w:szCs w:val="24"/>
    </w:rPr>
  </w:style>
  <w:style w:type="character" w:customStyle="1" w:styleId="QuoteChar">
    <w:name w:val="Quote Char"/>
    <w:uiPriority w:val="29"/>
    <w:qFormat/>
    <w:rsid w:val="00851E6F"/>
    <w:rPr>
      <w:i/>
    </w:rPr>
  </w:style>
  <w:style w:type="character" w:customStyle="1" w:styleId="IntenseQuoteChar">
    <w:name w:val="Intense Quote Char"/>
    <w:uiPriority w:val="30"/>
    <w:qFormat/>
    <w:rsid w:val="00851E6F"/>
    <w:rPr>
      <w:i/>
    </w:rPr>
  </w:style>
  <w:style w:type="character" w:customStyle="1" w:styleId="HeaderChar">
    <w:name w:val="Header Char"/>
    <w:uiPriority w:val="99"/>
    <w:qFormat/>
    <w:rsid w:val="00851E6F"/>
  </w:style>
  <w:style w:type="character" w:customStyle="1" w:styleId="FooterChar">
    <w:name w:val="Footer Char"/>
    <w:uiPriority w:val="99"/>
    <w:qFormat/>
    <w:rsid w:val="00851E6F"/>
  </w:style>
  <w:style w:type="character" w:customStyle="1" w:styleId="CaptionChar">
    <w:name w:val="Caption Char"/>
    <w:uiPriority w:val="99"/>
    <w:qFormat/>
    <w:rsid w:val="00851E6F"/>
  </w:style>
  <w:style w:type="character" w:customStyle="1" w:styleId="-">
    <w:name w:val="Интернет-ссылка"/>
    <w:uiPriority w:val="99"/>
    <w:unhideWhenUsed/>
    <w:rsid w:val="00851E6F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851E6F"/>
    <w:rPr>
      <w:sz w:val="18"/>
    </w:rPr>
  </w:style>
  <w:style w:type="character" w:customStyle="1" w:styleId="a8">
    <w:name w:val="Привязка сноски"/>
    <w:rsid w:val="00851E6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51E6F"/>
    <w:rPr>
      <w:vertAlign w:val="superscript"/>
    </w:rPr>
  </w:style>
  <w:style w:type="character" w:customStyle="1" w:styleId="EndnoteTextChar">
    <w:name w:val="Endnote Text Char"/>
    <w:uiPriority w:val="99"/>
    <w:qFormat/>
    <w:rsid w:val="00851E6F"/>
    <w:rPr>
      <w:sz w:val="20"/>
    </w:rPr>
  </w:style>
  <w:style w:type="character" w:customStyle="1" w:styleId="a9">
    <w:name w:val="Привязка концевой сноски"/>
    <w:rsid w:val="00851E6F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851E6F"/>
    <w:rPr>
      <w:vertAlign w:val="superscript"/>
    </w:rPr>
  </w:style>
  <w:style w:type="character" w:customStyle="1" w:styleId="aa">
    <w:name w:val="Верхний колонтитул Знак"/>
    <w:qFormat/>
    <w:rsid w:val="00851E6F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851E6F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851E6F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851E6F"/>
    <w:pPr>
      <w:spacing w:after="140"/>
    </w:pPr>
  </w:style>
  <w:style w:type="paragraph" w:styleId="ad">
    <w:name w:val="List"/>
    <w:basedOn w:val="ac"/>
    <w:rsid w:val="00851E6F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851E6F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851E6F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851E6F"/>
    <w:pPr>
      <w:ind w:left="720"/>
      <w:contextualSpacing/>
    </w:pPr>
  </w:style>
  <w:style w:type="paragraph" w:styleId="af0">
    <w:name w:val="No Spacing"/>
    <w:uiPriority w:val="1"/>
    <w:qFormat/>
    <w:rsid w:val="00851E6F"/>
  </w:style>
  <w:style w:type="paragraph" w:styleId="af1">
    <w:name w:val="Title"/>
    <w:basedOn w:val="a7"/>
    <w:uiPriority w:val="10"/>
    <w:qFormat/>
    <w:rsid w:val="00851E6F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851E6F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851E6F"/>
    <w:pPr>
      <w:ind w:left="720" w:right="720"/>
    </w:pPr>
    <w:rPr>
      <w:i/>
    </w:rPr>
  </w:style>
  <w:style w:type="paragraph" w:styleId="af3">
    <w:name w:val="Intense Quote"/>
    <w:uiPriority w:val="30"/>
    <w:qFormat/>
    <w:rsid w:val="00851E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851E6F"/>
  </w:style>
  <w:style w:type="paragraph" w:customStyle="1" w:styleId="Header">
    <w:name w:val="Header"/>
    <w:basedOn w:val="a"/>
    <w:rsid w:val="00851E6F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851E6F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851E6F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851E6F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851E6F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851E6F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851E6F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851E6F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851E6F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851E6F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851E6F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851E6F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851E6F"/>
    <w:pPr>
      <w:spacing w:after="57"/>
      <w:ind w:left="2268" w:firstLine="0"/>
    </w:pPr>
  </w:style>
  <w:style w:type="paragraph" w:customStyle="1" w:styleId="IndexHeading">
    <w:name w:val="Index Heading"/>
    <w:basedOn w:val="a7"/>
    <w:rsid w:val="00851E6F"/>
  </w:style>
  <w:style w:type="paragraph" w:styleId="af7">
    <w:name w:val="TOC Heading"/>
    <w:uiPriority w:val="39"/>
    <w:unhideWhenUsed/>
    <w:rsid w:val="00851E6F"/>
  </w:style>
  <w:style w:type="paragraph" w:styleId="af8">
    <w:name w:val="table of figures"/>
    <w:uiPriority w:val="99"/>
    <w:unhideWhenUsed/>
    <w:qFormat/>
    <w:rsid w:val="00851E6F"/>
  </w:style>
  <w:style w:type="paragraph" w:customStyle="1" w:styleId="ConsTitle">
    <w:name w:val="ConsTitle"/>
    <w:qFormat/>
    <w:rsid w:val="00851E6F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851E6F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851E6F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51E6F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851E6F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17</cp:revision>
  <dcterms:created xsi:type="dcterms:W3CDTF">2024-04-19T08:17:00Z</dcterms:created>
  <dcterms:modified xsi:type="dcterms:W3CDTF">2024-04-26T13:01:00Z</dcterms:modified>
  <dc:language>ru-RU</dc:language>
</cp:coreProperties>
</file>