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71" w:rsidRPr="009B3F71" w:rsidRDefault="00B32377" w:rsidP="00B32377">
      <w:pPr>
        <w:pStyle w:val="1"/>
        <w:tabs>
          <w:tab w:val="center" w:pos="4677"/>
        </w:tabs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9B3F71">
        <w:rPr>
          <w:rFonts w:ascii="Times New Roman" w:hAnsi="Times New Roman" w:cs="Times New Roman"/>
        </w:rPr>
        <w:t>ПОСТАНОВЛЕНИЕ</w:t>
      </w:r>
    </w:p>
    <w:p w:rsidR="009B3F71" w:rsidRPr="009B3F71" w:rsidRDefault="009B3F71" w:rsidP="009B3F71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B3F71">
        <w:rPr>
          <w:rFonts w:ascii="Times New Roman" w:hAnsi="Times New Roman"/>
          <w:bCs w:val="0"/>
          <w:i w:val="0"/>
        </w:rPr>
        <w:t xml:space="preserve">АДМИНИСТРАЦИИ </w:t>
      </w:r>
      <w:r>
        <w:rPr>
          <w:rFonts w:ascii="Times New Roman" w:hAnsi="Times New Roman"/>
          <w:bCs w:val="0"/>
          <w:i w:val="0"/>
        </w:rPr>
        <w:t>ВОЛОТОВСКОГО</w:t>
      </w:r>
      <w:r w:rsidRPr="009B3F71">
        <w:rPr>
          <w:rFonts w:ascii="Times New Roman" w:hAnsi="Times New Roman"/>
          <w:bCs w:val="0"/>
          <w:i w:val="0"/>
        </w:rPr>
        <w:t xml:space="preserve"> СЕЛЬСКОГО ПОСЕЛЕНИЯ    МУНИЦИПАЛЬНОГО РАЙОНА</w:t>
      </w:r>
      <w:r>
        <w:rPr>
          <w:rFonts w:ascii="Times New Roman" w:hAnsi="Times New Roman"/>
          <w:bCs w:val="0"/>
          <w:i w:val="0"/>
        </w:rPr>
        <w:t xml:space="preserve"> </w:t>
      </w:r>
      <w:r w:rsidRPr="009B3F71">
        <w:rPr>
          <w:rFonts w:ascii="Times New Roman" w:hAnsi="Times New Roman"/>
          <w:bCs w:val="0"/>
          <w:i w:val="0"/>
        </w:rPr>
        <w:t>«ЧЕРНЯНСКИЙ РАЙОН» БЕЛГОРОДСКОЙ  ОБЛАСТИ</w:t>
      </w:r>
    </w:p>
    <w:p w:rsidR="009B3F71" w:rsidRPr="009B3F71" w:rsidRDefault="009B3F71" w:rsidP="009B3F7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71" w:rsidRPr="009B3F71" w:rsidRDefault="009B3F71" w:rsidP="009B3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F71">
        <w:rPr>
          <w:rFonts w:ascii="Times New Roman" w:hAnsi="Times New Roman" w:cs="Times New Roman"/>
          <w:sz w:val="28"/>
          <w:szCs w:val="28"/>
        </w:rPr>
        <w:t>07 мая 2018 г.</w:t>
      </w:r>
      <w:r w:rsidRPr="009B3F71">
        <w:rPr>
          <w:rFonts w:ascii="Times New Roman" w:hAnsi="Times New Roman" w:cs="Times New Roman"/>
          <w:sz w:val="28"/>
          <w:szCs w:val="28"/>
        </w:rPr>
        <w:tab/>
      </w:r>
      <w:r w:rsidRPr="009B3F71">
        <w:rPr>
          <w:rFonts w:ascii="Times New Roman" w:hAnsi="Times New Roman" w:cs="Times New Roman"/>
          <w:sz w:val="28"/>
          <w:szCs w:val="28"/>
        </w:rPr>
        <w:tab/>
      </w:r>
      <w:r w:rsidRPr="009B3F71">
        <w:rPr>
          <w:rFonts w:ascii="Times New Roman" w:hAnsi="Times New Roman" w:cs="Times New Roman"/>
          <w:sz w:val="28"/>
          <w:szCs w:val="28"/>
        </w:rPr>
        <w:tab/>
      </w:r>
      <w:r w:rsidRPr="009B3F7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B3F71">
        <w:rPr>
          <w:rFonts w:ascii="Times New Roman" w:hAnsi="Times New Roman" w:cs="Times New Roman"/>
          <w:sz w:val="28"/>
          <w:szCs w:val="28"/>
        </w:rPr>
        <w:tab/>
      </w:r>
      <w:r w:rsidRPr="009B3F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37      </w:t>
      </w:r>
    </w:p>
    <w:p w:rsidR="009B3F71" w:rsidRPr="009B3F71" w:rsidRDefault="009B3F71" w:rsidP="009B3F71">
      <w:pPr>
        <w:spacing w:line="240" w:lineRule="auto"/>
        <w:rPr>
          <w:rFonts w:ascii="Times New Roman" w:hAnsi="Times New Roman" w:cs="Times New Roman"/>
        </w:rPr>
      </w:pPr>
    </w:p>
    <w:p w:rsidR="009B3F71" w:rsidRPr="009B3F71" w:rsidRDefault="009B3F71" w:rsidP="009B3F71">
      <w:pPr>
        <w:spacing w:line="240" w:lineRule="auto"/>
        <w:rPr>
          <w:rFonts w:ascii="Times New Roman" w:hAnsi="Times New Roman" w:cs="Times New Roman"/>
        </w:rPr>
      </w:pPr>
    </w:p>
    <w:p w:rsidR="009B3F71" w:rsidRDefault="009B3F71" w:rsidP="00946DAC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F7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обеспечению безопасности людей на водоемах, расположенных на территории сельского поселения</w:t>
      </w:r>
    </w:p>
    <w:p w:rsidR="00946DAC" w:rsidRPr="00946DAC" w:rsidRDefault="00946DAC" w:rsidP="00946DAC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DAC" w:rsidRDefault="00946DAC" w:rsidP="00946DA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46DAC" w:rsidRPr="009B3F71" w:rsidRDefault="00946DAC" w:rsidP="00946DA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B3F71" w:rsidRDefault="009B3F71" w:rsidP="00946D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71">
        <w:rPr>
          <w:rStyle w:val="FontStyle24"/>
          <w:sz w:val="28"/>
          <w:szCs w:val="28"/>
        </w:rPr>
        <w:tab/>
        <w:t xml:space="preserve">В соответствии с Федеральным законом от 23 апреля 2012 года №36-Ф3, постановлением Правительства Белгородской области № 139-пп от 6.04.2015 г., постановления администрации муниципального района «Чернянский район» № 201 от 20 апреля 2018 года  «Об утверждении Плана мероприятий по обеспечению безопасности людей на водоемах, расположенных на территории района, в целях обеспечения безопасности людей и укрепления правопорядка на водоемах расположенных на территории </w:t>
      </w:r>
      <w:r>
        <w:rPr>
          <w:rStyle w:val="FontStyle24"/>
          <w:sz w:val="28"/>
          <w:szCs w:val="28"/>
        </w:rPr>
        <w:t xml:space="preserve">   района</w:t>
      </w:r>
      <w:r w:rsidRPr="009B3F71">
        <w:rPr>
          <w:rStyle w:val="FontStyle24"/>
          <w:sz w:val="28"/>
          <w:szCs w:val="28"/>
        </w:rPr>
        <w:t>,</w:t>
      </w:r>
      <w:r w:rsidRPr="009B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F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 </w:t>
      </w:r>
      <w:r w:rsidRPr="009B3F7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F7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B3F71" w:rsidRPr="009B3F71" w:rsidRDefault="009B3F71" w:rsidP="009B3F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F71">
        <w:rPr>
          <w:rFonts w:ascii="Times New Roman" w:hAnsi="Times New Roman" w:cs="Times New Roman"/>
          <w:b/>
          <w:sz w:val="28"/>
          <w:szCs w:val="28"/>
        </w:rPr>
        <w:t xml:space="preserve"> п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F71">
        <w:rPr>
          <w:rFonts w:ascii="Times New Roman" w:hAnsi="Times New Roman" w:cs="Times New Roman"/>
          <w:b/>
          <w:sz w:val="28"/>
          <w:szCs w:val="28"/>
        </w:rPr>
        <w:t>с т а н о в л я е т:</w:t>
      </w:r>
    </w:p>
    <w:p w:rsidR="009B3F71" w:rsidRPr="009B3F71" w:rsidRDefault="009B3F71" w:rsidP="009B3F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71">
        <w:rPr>
          <w:rFonts w:ascii="Times New Roman" w:hAnsi="Times New Roman" w:cs="Times New Roman"/>
          <w:b/>
          <w:sz w:val="28"/>
          <w:szCs w:val="28"/>
        </w:rPr>
        <w:tab/>
      </w:r>
      <w:r w:rsidRPr="009B3F71">
        <w:rPr>
          <w:rFonts w:ascii="Times New Roman" w:hAnsi="Times New Roman" w:cs="Times New Roman"/>
          <w:sz w:val="28"/>
          <w:szCs w:val="28"/>
        </w:rPr>
        <w:t>1.</w:t>
      </w:r>
      <w:r w:rsidRPr="009B3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F71">
        <w:rPr>
          <w:rFonts w:ascii="Times New Roman" w:hAnsi="Times New Roman" w:cs="Times New Roman"/>
          <w:sz w:val="28"/>
          <w:szCs w:val="28"/>
        </w:rPr>
        <w:t>Утвердить  План  мероприятий  по  обеспечению  безопасности  людей на водоемах расположенных на территории района (прилагается).</w:t>
      </w:r>
    </w:p>
    <w:p w:rsidR="009B3F71" w:rsidRPr="009B3F71" w:rsidRDefault="009B3F71" w:rsidP="009B3F71">
      <w:pPr>
        <w:tabs>
          <w:tab w:val="left" w:pos="709"/>
        </w:tabs>
        <w:spacing w:after="0" w:line="240" w:lineRule="auto"/>
        <w:jc w:val="both"/>
        <w:rPr>
          <w:rStyle w:val="FontStyle24"/>
          <w:sz w:val="28"/>
          <w:szCs w:val="28"/>
          <w:lang w:eastAsia="en-US"/>
        </w:rPr>
      </w:pPr>
      <w:r w:rsidRPr="009B3F71">
        <w:rPr>
          <w:rFonts w:ascii="Times New Roman" w:hAnsi="Times New Roman" w:cs="Times New Roman"/>
          <w:sz w:val="28"/>
          <w:szCs w:val="28"/>
        </w:rPr>
        <w:tab/>
        <w:t>2. О</w:t>
      </w:r>
      <w:r w:rsidRPr="009B3F71">
        <w:rPr>
          <w:rStyle w:val="FontStyle24"/>
          <w:sz w:val="28"/>
          <w:szCs w:val="28"/>
          <w:lang w:eastAsia="en-US"/>
        </w:rPr>
        <w:t>рганизовать оборудование пляжей в местах, используемых для массового отдыха людей на водных объектах, в соответствии с требованиями Правил охраны жизни людей на водных объектах, утвержденных постановлением Правительства Белгородской области от 27 апреля 2005 года № 92-пп «Об утверждении Правил охраны жизни людей на водных объектах и Правил использования водных объектов для плавания на маломерных плавательных средствах».</w:t>
      </w:r>
    </w:p>
    <w:p w:rsidR="009B3F71" w:rsidRPr="009B3F71" w:rsidRDefault="009B3F71" w:rsidP="009B3F71">
      <w:pPr>
        <w:tabs>
          <w:tab w:val="left" w:pos="709"/>
        </w:tabs>
        <w:spacing w:after="0" w:line="240" w:lineRule="auto"/>
        <w:ind w:firstLine="709"/>
        <w:jc w:val="both"/>
        <w:rPr>
          <w:rStyle w:val="FontStyle24"/>
          <w:sz w:val="28"/>
          <w:szCs w:val="28"/>
          <w:lang w:eastAsia="en-US"/>
        </w:rPr>
      </w:pPr>
      <w:r w:rsidRPr="009B3F71">
        <w:rPr>
          <w:rStyle w:val="FontStyle24"/>
          <w:sz w:val="28"/>
          <w:szCs w:val="28"/>
          <w:lang w:eastAsia="en-US"/>
        </w:rPr>
        <w:t xml:space="preserve">3. Обеспечить безопасность людей и укрепления правопорядка на водоемах поселения в соответствии с требованиями постановления Правительства Белгородской области от 12 мая 2009 года № 146-пп «О мерах по обеспечению безопасности людей и укреплению правопорядка на водоемах области, купальном сезоне и навигации»;  </w:t>
      </w:r>
    </w:p>
    <w:p w:rsidR="009B3F71" w:rsidRPr="009B3F71" w:rsidRDefault="009B3F71" w:rsidP="009B3F71">
      <w:pPr>
        <w:pStyle w:val="Style3"/>
        <w:widowControl/>
        <w:spacing w:line="240" w:lineRule="auto"/>
        <w:ind w:right="10" w:firstLine="709"/>
        <w:rPr>
          <w:rStyle w:val="FontStyle14"/>
          <w:sz w:val="28"/>
          <w:szCs w:val="28"/>
        </w:rPr>
      </w:pPr>
      <w:r w:rsidRPr="009B3F71">
        <w:rPr>
          <w:sz w:val="28"/>
          <w:szCs w:val="28"/>
        </w:rPr>
        <w:t>4. У</w:t>
      </w:r>
      <w:r w:rsidRPr="009B3F71">
        <w:rPr>
          <w:rStyle w:val="FontStyle14"/>
          <w:sz w:val="28"/>
          <w:szCs w:val="28"/>
        </w:rPr>
        <w:t>делить особое внимание обозначению границ заплыва людей на акваториях пляжей и других местах массового отдыха на водных объектах буйками, проведению водолазного обследования и очистки дна в границах заплыва на глубинах до 2 метров, оборудованию купален для не умеющих плавать, развертыванию сезонных постов для спасания утопающих и оказания первой медицинской помощи пострадавшим.</w:t>
      </w:r>
    </w:p>
    <w:p w:rsidR="009B3F71" w:rsidRPr="009B3F71" w:rsidRDefault="009B3F71" w:rsidP="009B3F71">
      <w:pPr>
        <w:pStyle w:val="a4"/>
        <w:shd w:val="clear" w:color="auto" w:fill="FFFFFF"/>
        <w:spacing w:before="0" w:beforeAutospacing="0" w:after="105" w:afterAutospacing="0"/>
        <w:ind w:firstLine="709"/>
        <w:jc w:val="both"/>
        <w:rPr>
          <w:sz w:val="28"/>
          <w:szCs w:val="28"/>
        </w:rPr>
      </w:pPr>
      <w:r w:rsidRPr="009B3F71">
        <w:rPr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9B3F71" w:rsidRPr="009B3F71" w:rsidRDefault="009B3F71" w:rsidP="009B3F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3F71" w:rsidRPr="009B3F71" w:rsidRDefault="009B3F71" w:rsidP="009B3F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3F71" w:rsidRPr="009B3F71" w:rsidRDefault="009B3F71" w:rsidP="009B3F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3F71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9B3F71" w:rsidRPr="009B3F71" w:rsidRDefault="009B3F71" w:rsidP="009B3F7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Pr="009B3F71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З.Манохина</w:t>
      </w:r>
    </w:p>
    <w:p w:rsidR="009B3F71" w:rsidRPr="009B3F71" w:rsidRDefault="00BF7D27" w:rsidP="009B3F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B3F71" w:rsidRPr="009B3F71" w:rsidSect="00BF7D2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9B3F71" w:rsidRPr="00BF7D27" w:rsidRDefault="00BF7D27" w:rsidP="00BF7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B3F71" w:rsidRPr="00BF7D27">
        <w:rPr>
          <w:rFonts w:ascii="Times New Roman" w:hAnsi="Times New Roman" w:cs="Times New Roman"/>
          <w:sz w:val="24"/>
          <w:szCs w:val="24"/>
        </w:rPr>
        <w:t>Утвержден</w:t>
      </w:r>
    </w:p>
    <w:p w:rsidR="009B3F71" w:rsidRPr="009B3F71" w:rsidRDefault="00BF7D27" w:rsidP="009B3F71">
      <w:pPr>
        <w:pStyle w:val="a3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B3F71" w:rsidRPr="009B3F7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B3F71" w:rsidRPr="009B3F71" w:rsidRDefault="009B3F71" w:rsidP="009B3F71">
      <w:pPr>
        <w:pStyle w:val="a3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Волотовского сельского поселения </w:t>
      </w:r>
    </w:p>
    <w:p w:rsidR="009B3F71" w:rsidRPr="009B3F71" w:rsidRDefault="00BF7D27" w:rsidP="009B3F71">
      <w:pPr>
        <w:pStyle w:val="a3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946DAC">
        <w:rPr>
          <w:rFonts w:ascii="Times New Roman" w:hAnsi="Times New Roman"/>
          <w:sz w:val="24"/>
          <w:szCs w:val="24"/>
        </w:rPr>
        <w:t>07.05.2018 г.  № 37</w:t>
      </w:r>
    </w:p>
    <w:p w:rsidR="009B3F71" w:rsidRPr="009B3F71" w:rsidRDefault="009B3F71" w:rsidP="009B3F7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9B3F71" w:rsidRPr="009B3F71" w:rsidRDefault="009B3F71" w:rsidP="00946D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B3F71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ПЛАН </w:t>
      </w:r>
    </w:p>
    <w:p w:rsidR="009B3F71" w:rsidRPr="009B3F71" w:rsidRDefault="009B3F71" w:rsidP="00946D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B3F71">
        <w:rPr>
          <w:rFonts w:ascii="Times New Roman" w:hAnsi="Times New Roman" w:cs="Times New Roman"/>
          <w:b/>
          <w:spacing w:val="2"/>
          <w:sz w:val="28"/>
          <w:szCs w:val="28"/>
        </w:rPr>
        <w:t xml:space="preserve">мероприятий по обеспечению безопасности людей и укреплению правопорядка на водоемах </w:t>
      </w:r>
    </w:p>
    <w:p w:rsidR="009B3F71" w:rsidRDefault="00946DAC" w:rsidP="00946D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Волотовского сельского поселения Чернянского района</w:t>
      </w:r>
    </w:p>
    <w:p w:rsidR="00946DAC" w:rsidRPr="009B3F71" w:rsidRDefault="00946DAC" w:rsidP="00946D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B3F71" w:rsidRPr="009B3F71" w:rsidRDefault="009B3F71" w:rsidP="00946D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16"/>
          <w:szCs w:val="16"/>
        </w:rPr>
      </w:pPr>
    </w:p>
    <w:tbl>
      <w:tblPr>
        <w:tblW w:w="1460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175"/>
        <w:gridCol w:w="1843"/>
        <w:gridCol w:w="4961"/>
      </w:tblGrid>
      <w:tr w:rsidR="009B3F71" w:rsidRPr="009B3F71" w:rsidTr="00BF7D27">
        <w:trPr>
          <w:trHeight w:val="15"/>
          <w:tblHeader/>
        </w:trPr>
        <w:tc>
          <w:tcPr>
            <w:tcW w:w="622" w:type="dxa"/>
            <w:hideMark/>
          </w:tcPr>
          <w:p w:rsidR="009B3F71" w:rsidRPr="009B3F71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175" w:type="dxa"/>
            <w:hideMark/>
          </w:tcPr>
          <w:p w:rsidR="009B3F71" w:rsidRPr="009B3F71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843" w:type="dxa"/>
            <w:hideMark/>
          </w:tcPr>
          <w:p w:rsidR="009B3F71" w:rsidRPr="009B3F71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961" w:type="dxa"/>
            <w:hideMark/>
          </w:tcPr>
          <w:p w:rsidR="009B3F71" w:rsidRPr="009B3F71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"/>
              </w:rPr>
            </w:pPr>
          </w:p>
        </w:tc>
      </w:tr>
      <w:tr w:rsidR="009B3F71" w:rsidRPr="009B3F71" w:rsidTr="00BF7D27">
        <w:trPr>
          <w:tblHeader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F71" w:rsidRPr="00BF7D27" w:rsidRDefault="009B3F71" w:rsidP="009B3F71">
            <w:pPr>
              <w:spacing w:line="240" w:lineRule="auto"/>
              <w:ind w:left="-149" w:right="-9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F71" w:rsidRPr="00BF7D27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F71" w:rsidRPr="00BF7D27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BF7D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F71" w:rsidRPr="00BF7D27" w:rsidRDefault="009B3F71" w:rsidP="00BF7D27">
            <w:pPr>
              <w:spacing w:line="240" w:lineRule="auto"/>
              <w:ind w:right="105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Style w:val="FontStyle12"/>
                <w:sz w:val="24"/>
                <w:szCs w:val="24"/>
              </w:rPr>
            </w:pPr>
            <w:r w:rsidRPr="00946DAC">
              <w:rPr>
                <w:rStyle w:val="FontStyle12"/>
                <w:sz w:val="24"/>
                <w:szCs w:val="24"/>
              </w:rPr>
              <w:t>Разработать планы мероприятий по обеспечению безопасности людей и укреплению правопорядка на водоемах, расположенных на территории сельского поселения</w:t>
            </w:r>
          </w:p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Издание нормативных правовых актов администрации  сельского поселения по обеспечению безопасности людей на воде, охране их жизни и здоровья: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в весенний период (период весеннего паводка);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в период купального сезона;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в осенне-зимний период (период ледостава)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195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автотранспорта, плавсредств и другого спасательного оборудования, имущества, необходимого для дальнейшего его применения при возникновении чрезвычайных ситуаций на водных объектах, с учетом времени года: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спасательные средства, необходимые в период паводка;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спасательные средства, применяемые в летний период;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спасательные средства, применяемые в зимний период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с учетом сезонов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195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листовок, проспектов и других методических материалов среди населения в рамках проводимой разъяснительной работы на тему "Безопасность на водных объектах":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в осенне-зимний период;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в период весеннего паводка;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- в период купального сезона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года с учетом сезонов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Весенний период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Установка  специальных  предупреждающих  знаков (щитов)  запрещающих выход людей на лед водоемов и выезда на лед водных объектов автотранспортных и тракторных средств, в период вскрытия водоемов ото льда.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br/>
              <w:t>(согласно паводковой обстановке)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Провести собрания, сходы граждан по разъяснению Правил охраны жизни людей на водных объектах в период вскрытия водоемов ото льда.</w:t>
            </w:r>
          </w:p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года с учетом сезонов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купального сезона</w:t>
            </w:r>
          </w:p>
        </w:tc>
      </w:tr>
      <w:tr w:rsidR="009B3F71" w:rsidRPr="00946DAC" w:rsidTr="00BF7D27">
        <w:trPr>
          <w:trHeight w:val="102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Планирование и утверждение мероприятий по подготовке пляжей и других мест массового отдыха на водных объектах (далее - пляжи) к купальному сезону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81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обеспечение безопасности людей на воде, охрану их жизни и здоровья в период купального сезона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96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осуществление мероприятий по обеспечению безопасности людей на водных объектах, охране их жизни и здоровья, подготовке и оборудованию в соответствии с установленными требованиями пляжей к купальному сезону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ind w:right="-14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подготовке и оборудованию в соответствии с установленными требованиями пляжей к купальному сезону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Установка специальных запрещающих знаков в местах, запрещенных для купания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Подготовка ведомственных и общественных спасательных постов к купальному сезону, оборудование и оснащение их в соответствии с установленными требованиями, подготовка и аттестация спасателей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F139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</w:t>
            </w:r>
          </w:p>
          <w:p w:rsidR="009B3F71" w:rsidRPr="00946DAC" w:rsidRDefault="009B3F71" w:rsidP="00F139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ЧСКО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Согласование сроков проведения водолазного обследования и очистки дна акваторий пляжей, заключение соответствующих договоров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водолазного обследования и очистки дна акваторий пляжей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43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Провести анализ пригодности поверхностных вод для купания на пляжах и других местах массового отдыха на водоемах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BF7D2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7D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</w:t>
            </w:r>
          </w:p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ОГБУЗ «Чернянская ЦРБ»</w:t>
            </w:r>
          </w:p>
        </w:tc>
      </w:tr>
      <w:tr w:rsidR="009B3F71" w:rsidRPr="00946DAC" w:rsidTr="00BF7D27">
        <w:trPr>
          <w:trHeight w:val="54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очистки территории пляжей, организация подсыпки необходимого количества песка на территории пляжей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53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Отведение на территориях пляжей участков водной акватории для купания детей и лиц, не умеющих плавать, разметка их границ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Разметка границы мест купания буйками (поплавками) оранжевого цвета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11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Оборудование пляжей тентами (зонтами), скамейками, малыми формами, контейнерами для мусора, спортивными площадками, раздельными санитарными узлами (биотуалетами), кабинками для переодевания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сельских поселений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Оборудование пляжей стендами, содержащими материалы по предупреждению несчастных случаев с людьми на воде, правила поведения и купания на пляже, данные о температуре воды и воздуха, схему акватории пляжа с указанием глубин и наиболее опасных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рейдов и патрулирований  сотрудниками полиции,  представителями органов местного самоуправления и учебных заведений, в целях предупреждения несчастных случаев на водоемах и недопущению купания людей не оборудованных для этих целей местах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BF7D27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</w:t>
            </w:r>
            <w:r w:rsidR="009B3F71" w:rsidRPr="00946DAC">
              <w:rPr>
                <w:rFonts w:ascii="Times New Roman" w:hAnsi="Times New Roman" w:cs="Times New Roman"/>
                <w:sz w:val="24"/>
                <w:szCs w:val="24"/>
              </w:rPr>
              <w:t>ОМВД по Чернянскому району,</w:t>
            </w:r>
          </w:p>
          <w:p w:rsidR="009B3F71" w:rsidRPr="00946DAC" w:rsidRDefault="00BF7D27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ДНД сельского поселения </w:t>
            </w:r>
            <w:r w:rsidR="009B3F71" w:rsidRPr="00946DAC">
              <w:rPr>
                <w:rFonts w:ascii="Times New Roman" w:hAnsi="Times New Roman" w:cs="Times New Roman"/>
                <w:sz w:val="24"/>
                <w:szCs w:val="24"/>
              </w:rPr>
              <w:t>, ЧСКО,</w:t>
            </w:r>
          </w:p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</w:t>
            </w:r>
          </w:p>
          <w:p w:rsidR="009B3F71" w:rsidRPr="00946DAC" w:rsidRDefault="00BF7D27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с.Волотово»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надлежащего санитарного состояния территории пляжей путем организации сбора и вывоза мусора 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 закрепленной организацией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купального </w:t>
            </w: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состоянии водных объектов, мерах безопасности при купании, ловле рыбы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</w:t>
            </w:r>
          </w:p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редакция газеты «Приосколье»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учебных заведениях и детских оздоровительных учреждениях занятий на тему "Правила поведения на воде"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BF7D27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с.Волотово»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занятий с руководителями детских оздоровительных лагерей и других детских учреждений по вопросу обеспечения безопасности детей на воде.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BF7D27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с.Волотово»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Оповещение  населения о метеоусловиях (штормовых предупреждениях)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ГОЧС» муниципального района «Чернянский район», ЕДДС-112</w:t>
            </w:r>
          </w:p>
        </w:tc>
      </w:tr>
      <w:tr w:rsidR="009B3F71" w:rsidRPr="00946DAC" w:rsidTr="00BF7D27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Осенне-зимний период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ind w:right="-219" w:hanging="14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сезона </w:t>
            </w:r>
          </w:p>
          <w:p w:rsidR="009B3F71" w:rsidRPr="00946DAC" w:rsidRDefault="009B3F71" w:rsidP="009B3F71">
            <w:pPr>
              <w:spacing w:line="240" w:lineRule="auto"/>
              <w:ind w:right="-219" w:hanging="14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с учетом ледовой обстановки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25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установлению мест, предназначенных для подледного лова рыбы на водных объектах, совместно с органами государственного санитарно-эпидемиологического надзора, МКУ «Управление по делам ГОЧС» муниципального района «Чернянский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период устойчивого ледостава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110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ind w:right="-14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должностных лиц органов местного самоуправления муниципальных образований, ответственных за обеспечение безопасности на водных объектах в период массового выхода людей на лед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период устойчивого ледостава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обустройству мест массового выхода людей на лед для лова рыбы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период устойчивого ледостава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rPr>
          <w:trHeight w:val="95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населения о мерах безопасности и предупреждения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</w:t>
            </w:r>
          </w:p>
          <w:p w:rsidR="009B3F71" w:rsidRPr="00946DAC" w:rsidRDefault="009B3F71" w:rsidP="00BF7D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ГОЧС» муниципального района «Чернянский район»</w:t>
            </w:r>
          </w:p>
        </w:tc>
      </w:tr>
      <w:tr w:rsidR="009B3F71" w:rsidRPr="00946DAC" w:rsidTr="00BF7D27">
        <w:trPr>
          <w:trHeight w:val="68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Проведение в школах и других образовательных учреждениях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76667C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с.Волотово»</w:t>
            </w:r>
          </w:p>
        </w:tc>
      </w:tr>
      <w:tr w:rsidR="009B3F71" w:rsidRPr="00946DAC" w:rsidTr="00BF7D27">
        <w:trPr>
          <w:trHeight w:val="79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 складывающейся на водных объектах ледовой обстановке, мерах безопасности на льду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766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</w:t>
            </w:r>
          </w:p>
          <w:p w:rsidR="009B3F71" w:rsidRPr="00946DAC" w:rsidRDefault="009B3F71" w:rsidP="00766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редакция газеты «Приосколье»</w:t>
            </w: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 руководителями организаций бесед о мерах безопасности на льду с любителями подледного лова рыбы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1" w:rsidRPr="00946DAC" w:rsidTr="00BF7D2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textAlignment w:val="baseline"/>
              <w:rPr>
                <w:rStyle w:val="FontStyle13"/>
                <w:sz w:val="24"/>
                <w:szCs w:val="24"/>
              </w:rPr>
            </w:pPr>
            <w:r w:rsidRPr="00946DAC">
              <w:rPr>
                <w:rStyle w:val="FontStyle13"/>
                <w:sz w:val="24"/>
                <w:szCs w:val="24"/>
              </w:rPr>
              <w:t>Представлять  информацию  о  выполнении  плана мероприятий по обеспечению безопасности людей и укреплению правопорядка на водоемах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Style w:val="FontStyle13"/>
                <w:sz w:val="24"/>
                <w:szCs w:val="24"/>
              </w:rPr>
              <w:t>Ежегодно к 1 февраля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F71" w:rsidRPr="00946DAC" w:rsidRDefault="009B3F71" w:rsidP="009B3F7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6DA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  <w:p w:rsidR="009B3F71" w:rsidRPr="00946DAC" w:rsidRDefault="009B3F71" w:rsidP="009B3F7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:rsidR="009B3F71" w:rsidRPr="00946DAC" w:rsidRDefault="009B3F71" w:rsidP="009B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3BD" w:rsidRPr="00946DAC" w:rsidRDefault="004E33BD" w:rsidP="009B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33BD" w:rsidRPr="00946DAC" w:rsidSect="00BF7D2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BD" w:rsidRDefault="004E33BD" w:rsidP="00BF7D27">
      <w:pPr>
        <w:spacing w:after="0" w:line="240" w:lineRule="auto"/>
      </w:pPr>
      <w:r>
        <w:separator/>
      </w:r>
    </w:p>
  </w:endnote>
  <w:endnote w:type="continuationSeparator" w:id="0">
    <w:p w:rsidR="004E33BD" w:rsidRDefault="004E33BD" w:rsidP="00BF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BD" w:rsidRDefault="004E33BD" w:rsidP="00BF7D27">
      <w:pPr>
        <w:spacing w:after="0" w:line="240" w:lineRule="auto"/>
      </w:pPr>
      <w:r>
        <w:separator/>
      </w:r>
    </w:p>
  </w:footnote>
  <w:footnote w:type="continuationSeparator" w:id="0">
    <w:p w:rsidR="004E33BD" w:rsidRDefault="004E33BD" w:rsidP="00BF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F71"/>
    <w:rsid w:val="00344FC2"/>
    <w:rsid w:val="004E33BD"/>
    <w:rsid w:val="0076667C"/>
    <w:rsid w:val="008850D0"/>
    <w:rsid w:val="00946DAC"/>
    <w:rsid w:val="009B3F71"/>
    <w:rsid w:val="00B32377"/>
    <w:rsid w:val="00BF7D27"/>
    <w:rsid w:val="00F13982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46C50-042B-4F5F-9036-6D4CB68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F71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B3F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71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B3F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uiPriority w:val="99"/>
    <w:rsid w:val="009B3F7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B3F71"/>
    <w:pPr>
      <w:widowControl w:val="0"/>
      <w:autoSpaceDE w:val="0"/>
      <w:autoSpaceDN w:val="0"/>
      <w:adjustRightInd w:val="0"/>
      <w:spacing w:after="0" w:line="29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B3F7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B3F7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B3F7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9B3F71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BF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D27"/>
  </w:style>
  <w:style w:type="paragraph" w:styleId="a7">
    <w:name w:val="footer"/>
    <w:basedOn w:val="a"/>
    <w:link w:val="a8"/>
    <w:uiPriority w:val="99"/>
    <w:semiHidden/>
    <w:unhideWhenUsed/>
    <w:rsid w:val="00BF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3B57-097F-49D4-99C2-89CD66B9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9</cp:revision>
  <dcterms:created xsi:type="dcterms:W3CDTF">2018-05-16T13:39:00Z</dcterms:created>
  <dcterms:modified xsi:type="dcterms:W3CDTF">2018-05-16T21:24:00Z</dcterms:modified>
</cp:coreProperties>
</file>