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9D" w:rsidRDefault="009C559D" w:rsidP="009C5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6A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2637155</wp:posOffset>
            </wp:positionH>
            <wp:positionV relativeFrom="margin">
              <wp:posOffset>185420</wp:posOffset>
            </wp:positionV>
            <wp:extent cx="553720" cy="64135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559D" w:rsidRPr="000D2D15" w:rsidRDefault="009C559D" w:rsidP="009C5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D2D1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0D2D1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C559D" w:rsidRPr="000D2D15" w:rsidRDefault="009C559D" w:rsidP="009C5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D1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952E4F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ВОЛОТОВСКОГО </w:t>
      </w:r>
      <w:r w:rsidRPr="000D2D15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9C559D" w:rsidRDefault="009C559D" w:rsidP="009C559D">
      <w:pPr>
        <w:spacing w:after="0" w:line="240" w:lineRule="auto"/>
        <w:jc w:val="center"/>
        <w:rPr>
          <w:b/>
          <w:sz w:val="28"/>
          <w:szCs w:val="28"/>
        </w:rPr>
      </w:pPr>
      <w:r w:rsidRPr="000D2D1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«ЧЕРНЯНСКИЙ РАЙОН»</w:t>
      </w:r>
      <w:r w:rsidRPr="000D2D15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 БЕЛГОРОДСКОЙ ОБЛАСТИ</w:t>
      </w:r>
      <w:r w:rsidRPr="00700209">
        <w:rPr>
          <w:rStyle w:val="apple-converted-space"/>
          <w:b/>
          <w:sz w:val="28"/>
          <w:szCs w:val="28"/>
        </w:rPr>
        <w:t> </w:t>
      </w:r>
      <w:r w:rsidRPr="00700209">
        <w:rPr>
          <w:b/>
          <w:sz w:val="28"/>
          <w:szCs w:val="28"/>
        </w:rPr>
        <w:br/>
      </w:r>
    </w:p>
    <w:p w:rsidR="009C559D" w:rsidRPr="000D2D15" w:rsidRDefault="002347DE" w:rsidP="009C5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февраля  2018</w:t>
      </w:r>
      <w:r w:rsidR="009C559D" w:rsidRPr="000D2D15">
        <w:rPr>
          <w:rFonts w:ascii="Times New Roman" w:hAnsi="Times New Roman" w:cs="Times New Roman"/>
          <w:sz w:val="28"/>
          <w:szCs w:val="28"/>
        </w:rPr>
        <w:t xml:space="preserve"> г.                         </w:t>
      </w:r>
      <w:r w:rsidR="009C559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559D" w:rsidRPr="000D2D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559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C559D" w:rsidRPr="000D2D15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9C559D" w:rsidRPr="000D2D15" w:rsidRDefault="009C559D" w:rsidP="009C559D">
      <w:pPr>
        <w:pStyle w:val="a4"/>
        <w:shd w:val="clear" w:color="auto" w:fill="FFFFFF" w:themeFill="background1"/>
        <w:jc w:val="center"/>
        <w:rPr>
          <w:sz w:val="28"/>
          <w:szCs w:val="28"/>
        </w:rPr>
      </w:pPr>
    </w:p>
    <w:p w:rsidR="009C559D" w:rsidRDefault="009C559D" w:rsidP="009C55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  правила  </w:t>
      </w:r>
    </w:p>
    <w:p w:rsidR="009C559D" w:rsidRDefault="00A61B27" w:rsidP="009C55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C559D">
        <w:rPr>
          <w:rFonts w:ascii="Times New Roman" w:hAnsi="Times New Roman" w:cs="Times New Roman"/>
          <w:b/>
          <w:sz w:val="28"/>
          <w:szCs w:val="28"/>
        </w:rPr>
        <w:t>бора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559D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559D">
        <w:rPr>
          <w:rFonts w:ascii="Times New Roman" w:hAnsi="Times New Roman" w:cs="Times New Roman"/>
          <w:b/>
          <w:sz w:val="28"/>
          <w:szCs w:val="28"/>
        </w:rPr>
        <w:t xml:space="preserve">вывоза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9C559D">
        <w:rPr>
          <w:rFonts w:ascii="Times New Roman" w:hAnsi="Times New Roman" w:cs="Times New Roman"/>
          <w:b/>
          <w:sz w:val="28"/>
          <w:szCs w:val="28"/>
        </w:rPr>
        <w:t>бытовых</w:t>
      </w:r>
      <w:proofErr w:type="gramEnd"/>
    </w:p>
    <w:p w:rsidR="009C559D" w:rsidRDefault="009C559D" w:rsidP="009C55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отходов и мусора на территории </w:t>
      </w:r>
    </w:p>
    <w:p w:rsidR="009C559D" w:rsidRDefault="00A61B27" w:rsidP="009C55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Волотовского </w:t>
      </w:r>
      <w:r w:rsidR="009C559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9C559D" w:rsidRDefault="009C559D" w:rsidP="009C55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559D" w:rsidRDefault="009C559D" w:rsidP="009C55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559D" w:rsidRPr="00700209" w:rsidRDefault="009C559D" w:rsidP="009C55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559D" w:rsidRDefault="009C559D" w:rsidP="00DD1EC7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0209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приведения муниципальных правовых актов в соответствие с нормами действующего законодательства,</w:t>
      </w:r>
      <w:r w:rsidRPr="00700209">
        <w:rPr>
          <w:sz w:val="28"/>
          <w:szCs w:val="28"/>
        </w:rPr>
        <w:t xml:space="preserve"> на основании Федерального закона от 06.10.2003 года</w:t>
      </w:r>
      <w:r w:rsidR="00DD1EC7">
        <w:rPr>
          <w:sz w:val="28"/>
          <w:szCs w:val="28"/>
        </w:rPr>
        <w:t xml:space="preserve"> </w:t>
      </w:r>
      <w:r w:rsidRPr="00700209">
        <w:rPr>
          <w:sz w:val="28"/>
          <w:szCs w:val="28"/>
        </w:rPr>
        <w:t xml:space="preserve"> № 131-ФЗ</w:t>
      </w:r>
      <w:r w:rsidR="00DD1EC7">
        <w:rPr>
          <w:sz w:val="28"/>
          <w:szCs w:val="28"/>
        </w:rPr>
        <w:t xml:space="preserve"> </w:t>
      </w:r>
      <w:r w:rsidRPr="00700209">
        <w:rPr>
          <w:sz w:val="28"/>
          <w:szCs w:val="28"/>
        </w:rPr>
        <w:t xml:space="preserve">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администрация </w:t>
      </w:r>
      <w:r w:rsidR="00DD1EC7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</w:t>
      </w:r>
      <w:r w:rsidR="00DD1E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DD1EC7">
        <w:rPr>
          <w:b/>
          <w:sz w:val="28"/>
          <w:szCs w:val="28"/>
        </w:rPr>
        <w:t>п</w:t>
      </w:r>
      <w:proofErr w:type="spellEnd"/>
      <w:proofErr w:type="gramEnd"/>
      <w:r w:rsidR="00DD1EC7">
        <w:rPr>
          <w:b/>
          <w:sz w:val="28"/>
          <w:szCs w:val="28"/>
        </w:rPr>
        <w:t xml:space="preserve"> о с т а </w:t>
      </w:r>
      <w:proofErr w:type="spellStart"/>
      <w:r w:rsidR="00DD1EC7">
        <w:rPr>
          <w:b/>
          <w:sz w:val="28"/>
          <w:szCs w:val="28"/>
        </w:rPr>
        <w:t>н</w:t>
      </w:r>
      <w:proofErr w:type="spellEnd"/>
      <w:r w:rsidR="00DD1EC7">
        <w:rPr>
          <w:b/>
          <w:sz w:val="28"/>
          <w:szCs w:val="28"/>
        </w:rPr>
        <w:t xml:space="preserve"> о в л я -   е т</w:t>
      </w:r>
      <w:r w:rsidRPr="000D2D15">
        <w:rPr>
          <w:b/>
          <w:sz w:val="28"/>
          <w:szCs w:val="28"/>
        </w:rPr>
        <w:t>:</w:t>
      </w:r>
    </w:p>
    <w:p w:rsidR="009C559D" w:rsidRDefault="009C559D" w:rsidP="009C559D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Пункт 4.3. раздела 4 Правил сбора и вывоза бытовых отходов и мусора, утвержденных  постановлением  администрации </w:t>
      </w:r>
      <w:r w:rsidR="00DD1EC7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 Белгородской области</w:t>
      </w:r>
      <w:r w:rsidR="00DD1EC7">
        <w:rPr>
          <w:sz w:val="28"/>
          <w:szCs w:val="28"/>
        </w:rPr>
        <w:t xml:space="preserve"> № 24 </w:t>
      </w:r>
      <w:r>
        <w:rPr>
          <w:sz w:val="28"/>
          <w:szCs w:val="28"/>
        </w:rPr>
        <w:t xml:space="preserve"> от </w:t>
      </w:r>
      <w:r w:rsidR="00DD1EC7">
        <w:rPr>
          <w:sz w:val="28"/>
          <w:szCs w:val="28"/>
        </w:rPr>
        <w:t>17</w:t>
      </w:r>
      <w:r>
        <w:rPr>
          <w:sz w:val="28"/>
          <w:szCs w:val="28"/>
        </w:rPr>
        <w:t xml:space="preserve">  </w:t>
      </w:r>
      <w:r w:rsidR="00DD1EC7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DD1EC7">
        <w:rPr>
          <w:sz w:val="28"/>
          <w:szCs w:val="28"/>
        </w:rPr>
        <w:t>7</w:t>
      </w:r>
      <w:r>
        <w:rPr>
          <w:sz w:val="28"/>
          <w:szCs w:val="28"/>
        </w:rPr>
        <w:t xml:space="preserve"> г.,  исключить.                                                                                                                   </w:t>
      </w:r>
    </w:p>
    <w:p w:rsidR="009C559D" w:rsidRDefault="009C559D" w:rsidP="009C559D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 постановление  обнародовать  в  порядке, установленном Уставом  </w:t>
      </w:r>
      <w:r w:rsidR="00DD1EC7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 сельского поселения  и  разместить  на официальном сайте органов местного самоуправления  </w:t>
      </w:r>
      <w:r w:rsidR="00C37515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 сельского  поселения </w:t>
      </w:r>
      <w:r w:rsidRPr="002B05D4">
        <w:rPr>
          <w:sz w:val="28"/>
          <w:szCs w:val="28"/>
        </w:rPr>
        <w:t>(</w:t>
      </w:r>
      <w:r w:rsidR="00C37515">
        <w:rPr>
          <w:sz w:val="28"/>
          <w:szCs w:val="28"/>
        </w:rPr>
        <w:t>http://</w:t>
      </w:r>
      <w:r w:rsidR="00C37515" w:rsidRPr="003458D3">
        <w:rPr>
          <w:sz w:val="28"/>
          <w:szCs w:val="28"/>
        </w:rPr>
        <w:t>volotovo31.ru</w:t>
      </w:r>
      <w:proofErr w:type="gramStart"/>
      <w:r w:rsidR="00C37515" w:rsidRPr="00C37515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. </w:t>
      </w:r>
    </w:p>
    <w:p w:rsidR="009C559D" w:rsidRDefault="009C559D" w:rsidP="009C559D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05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C559D" w:rsidRDefault="009C559D" w:rsidP="009C5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559D" w:rsidRDefault="009C559D" w:rsidP="009C5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559D" w:rsidRDefault="009C559D" w:rsidP="009C5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559D" w:rsidRPr="002B05D4" w:rsidRDefault="009C559D" w:rsidP="009C55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B05D4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9C559D" w:rsidRDefault="0013487B" w:rsidP="009C55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Волот</w:t>
      </w:r>
      <w:r w:rsidR="00C37515">
        <w:rPr>
          <w:rFonts w:ascii="Times New Roman" w:hAnsi="Times New Roman"/>
          <w:b/>
          <w:sz w:val="28"/>
          <w:szCs w:val="28"/>
        </w:rPr>
        <w:t>овского</w:t>
      </w:r>
      <w:r w:rsidR="009C559D">
        <w:rPr>
          <w:rFonts w:ascii="Times New Roman" w:hAnsi="Times New Roman"/>
          <w:b/>
          <w:sz w:val="28"/>
          <w:szCs w:val="28"/>
        </w:rPr>
        <w:t xml:space="preserve"> </w:t>
      </w:r>
      <w:r w:rsidR="00C37515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 </w:t>
      </w:r>
      <w:proofErr w:type="spellStart"/>
      <w:r w:rsidR="00C37515">
        <w:rPr>
          <w:rFonts w:ascii="Times New Roman" w:hAnsi="Times New Roman"/>
          <w:b/>
          <w:sz w:val="28"/>
          <w:szCs w:val="28"/>
        </w:rPr>
        <w:t>З.Манохина</w:t>
      </w:r>
      <w:proofErr w:type="spellEnd"/>
    </w:p>
    <w:p w:rsidR="009C559D" w:rsidRPr="007F162E" w:rsidRDefault="009C559D" w:rsidP="009C5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209">
        <w:rPr>
          <w:sz w:val="28"/>
          <w:szCs w:val="28"/>
        </w:rPr>
        <w:br/>
      </w:r>
    </w:p>
    <w:p w:rsidR="00CB23C3" w:rsidRDefault="00CB23C3"/>
    <w:p w:rsidR="00357AF2" w:rsidRPr="00700209" w:rsidRDefault="00357AF2" w:rsidP="00357A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0020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7002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00209"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  <w:r w:rsidRPr="007002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Волотовского</w:t>
      </w:r>
      <w:r w:rsidRPr="0070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357AF2" w:rsidRPr="00700209" w:rsidRDefault="00357AF2" w:rsidP="00357A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A213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137">
        <w:rPr>
          <w:rFonts w:ascii="Times New Roman" w:hAnsi="Times New Roman" w:cs="Times New Roman"/>
          <w:sz w:val="24"/>
          <w:szCs w:val="24"/>
        </w:rPr>
        <w:t>февраля 2018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A2137">
        <w:rPr>
          <w:rFonts w:ascii="Times New Roman" w:hAnsi="Times New Roman" w:cs="Times New Roman"/>
          <w:sz w:val="24"/>
          <w:szCs w:val="24"/>
        </w:rPr>
        <w:t>9</w:t>
      </w:r>
    </w:p>
    <w:p w:rsidR="00357AF2" w:rsidRPr="007F162E" w:rsidRDefault="00357AF2" w:rsidP="00357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209">
        <w:rPr>
          <w:sz w:val="28"/>
          <w:szCs w:val="28"/>
        </w:rPr>
        <w:br/>
      </w:r>
    </w:p>
    <w:p w:rsidR="00357AF2" w:rsidRDefault="00357AF2" w:rsidP="00357AF2">
      <w:pPr>
        <w:pStyle w:val="a3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357AF2" w:rsidRPr="007F162E" w:rsidRDefault="00357AF2" w:rsidP="00357AF2">
      <w:pPr>
        <w:pStyle w:val="a3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Правила</w:t>
      </w:r>
    </w:p>
    <w:p w:rsidR="00357AF2" w:rsidRPr="007F162E" w:rsidRDefault="00357AF2" w:rsidP="00357AF2">
      <w:pPr>
        <w:pStyle w:val="a3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сбора и вывоза бытовых отходов и мусора</w:t>
      </w:r>
    </w:p>
    <w:p w:rsidR="00357AF2" w:rsidRDefault="00357AF2" w:rsidP="00357AF2">
      <w:pPr>
        <w:pStyle w:val="a3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Волотовского</w:t>
      </w:r>
      <w:r w:rsidRPr="007F162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 сельского  поселения</w:t>
      </w:r>
    </w:p>
    <w:p w:rsidR="00357AF2" w:rsidRDefault="00357AF2" w:rsidP="00357AF2">
      <w:pPr>
        <w:pStyle w:val="a3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</w:p>
    <w:p w:rsidR="00357AF2" w:rsidRPr="007F162E" w:rsidRDefault="00357AF2" w:rsidP="00357AF2">
      <w:pPr>
        <w:pStyle w:val="a3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</w:p>
    <w:p w:rsidR="00357AF2" w:rsidRPr="007F162E" w:rsidRDefault="00357AF2" w:rsidP="00357AF2">
      <w:pPr>
        <w:pStyle w:val="a3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1. Общие положения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1.1.Правила сбора и вывоза бытовых отходов и мусора (дале</w:t>
      </w:r>
      <w:proofErr w:type="gramStart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е-</w:t>
      </w:r>
      <w:proofErr w:type="gramEnd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Правила) разработаны в соответствии с Конституцией Российской Федерации, Жилищным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 –ФЗ «Об отходах производства и потребления», иными нормативными правовыми актами, действующими на территории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Волотовского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сельского поселения.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1.2. Настоящие Правила определяют общие требования при обращении с отходами, а также механизм сбора и вывоза бытовых отходов и мусора на территории поселения.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1.3. Правила являются обязательными для исполнения гражданами, проживающими на территории сельского поселения, юридическими лицами независимо от их организационно – правовой формы, индивидуальными предпринимателями, осуществляющими свою деятельность на территории поселения.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1.4.Работа по организации сбора и вывоза твердых бытовых отходов на территории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Волотовского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сельского поселения осуществляется администрацией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Волотовского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сельского поселения.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1.5.Территория сельского поселения подлежит регулярной очистке от отходов и мусора в соответствии с Правилами по благоустройству   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Волотовского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сельского поселения, экологическими, санитарными и иными требованиями.</w:t>
      </w:r>
    </w:p>
    <w:p w:rsidR="00357AF2" w:rsidRPr="007F162E" w:rsidRDefault="00357AF2" w:rsidP="00357AF2">
      <w:pPr>
        <w:pStyle w:val="a3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2. Общие требования к обращению с отходами.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2.1.Лица, указанные в пункте 1.3., при обращении с отходами должны соблюдать экологические, санитарные и иные требования, установленные законодательством Российской Федерации в области охраны окружающей природной среды и здоровья человека.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2.2.Администрация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Волотовского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сельского поселения: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- проводит с гражданами, проживающими в частном секторе, организационную и пояснительную работу по организации сбора твердых и бытовых отходов;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>- по согласованию с жителями частного сектора определяет места для временного сбора и вывоза твердых  бытовых отходов;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2.3.Основанием для сбора и вывоза бытовых отходов и мусора  по территории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Волотовского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сельского поселения является заключенный </w:t>
      </w:r>
      <w:proofErr w:type="gramStart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в</w:t>
      </w:r>
      <w:proofErr w:type="gramEnd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proofErr w:type="gramStart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установленным</w:t>
      </w:r>
      <w:proofErr w:type="gramEnd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законом порядке договор.</w:t>
      </w:r>
    </w:p>
    <w:p w:rsidR="00357AF2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2.4.Договор на вывоз ТБО заключается со специализированной организацией, определенной в </w:t>
      </w:r>
      <w:proofErr w:type="gramStart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установленном</w:t>
      </w:r>
      <w:proofErr w:type="gramEnd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действующим законодательством, и имеющим лицензию.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357AF2" w:rsidRPr="007F162E" w:rsidRDefault="00357AF2" w:rsidP="00357AF2">
      <w:pPr>
        <w:pStyle w:val="a3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3. Организация сбора и вывоза ТБО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 </w:t>
      </w:r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от юридических лиц,</w:t>
      </w:r>
    </w:p>
    <w:p w:rsidR="00357AF2" w:rsidRDefault="00357AF2" w:rsidP="00357AF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индивидуальных предпринимателей.</w:t>
      </w:r>
    </w:p>
    <w:p w:rsidR="00357AF2" w:rsidRPr="007F162E" w:rsidRDefault="00357AF2" w:rsidP="00357AF2">
      <w:pPr>
        <w:pStyle w:val="a3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3.1. Юридические лица, индивидуальные предприниматели при временном хранении твердых бытовых отходов, образуемых в процессе деятельности, обеспечивают: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-установку контейнеров для сбора твердых бытовых отходов;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-соблюдение экологически, санитарных, противопожарных требований;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- заключение договоров со специализированной организацией на вывоз твердых бытовых отходов;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3.2.Юридические лица и индивидуальные предприниматели заключают договор на вывоз ТБО со специализированной организацией, в </w:t>
      </w:r>
      <w:proofErr w:type="gramStart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порядке</w:t>
      </w:r>
      <w:proofErr w:type="gramEnd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установленном гражданским законодательством, или вывозят ТБО на полигон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п. Чернянка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самостоятельно.</w:t>
      </w:r>
    </w:p>
    <w:p w:rsidR="00357AF2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3.3.Специализированная организация при заключении договора на вывоз ТБО с юридическими лицами и индивидуальными предпринимателями учитывает нормативы образования отходов и лимиты на их размещение, установленные для данного юридического лица (индивидуального предпринимателя), в </w:t>
      </w:r>
      <w:proofErr w:type="gramStart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порядке</w:t>
      </w:r>
      <w:proofErr w:type="gramEnd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установленном действующим законодательством.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357AF2" w:rsidRDefault="00357AF2" w:rsidP="00357AF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4</w:t>
      </w:r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.Организации сбора и вывоза ТБО </w:t>
      </w:r>
      <w:proofErr w:type="gramStart"/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от</w:t>
      </w:r>
      <w:proofErr w:type="gramEnd"/>
    </w:p>
    <w:p w:rsidR="00357AF2" w:rsidRDefault="00357AF2" w:rsidP="00357AF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индивидуальных жилых домов.</w:t>
      </w:r>
    </w:p>
    <w:p w:rsidR="00357AF2" w:rsidRPr="007F162E" w:rsidRDefault="00357AF2" w:rsidP="00357AF2">
      <w:pPr>
        <w:pStyle w:val="a3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4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.1.Граждане, проживающие в индивидуальных жилых домах должны обеспечивать своевременных вывоз ТБО, образуемых ими в процессе хозяйственной, бытовой и иных видов деятельности, путем заключения договоров на вывоз ТБО со специализированной организацией, или вывозить  ТБО на полигон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п. Чернянка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самостоятельно.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4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.2.Договоры на сбор и вывоз ТБО заключаются гражданами, проживающими в индивидуальных жилых домах со специализированной организацией с учетом норм накопления утвержденных нормативными актами органов местного самоуправления, действующими на момент заключения договора и тарифов на вывоз 1 куб.м. ТБО, установленной специализированной организацией.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 xml:space="preserve">         4</w:t>
      </w:r>
      <w:r w:rsidR="00AA2137">
        <w:rPr>
          <w:rFonts w:ascii="Times New Roman" w:eastAsia="Times New Roman" w:hAnsi="Times New Roman" w:cs="Times New Roman"/>
          <w:color w:val="282828"/>
          <w:sz w:val="28"/>
          <w:szCs w:val="28"/>
        </w:rPr>
        <w:t>.3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</w:t>
      </w:r>
      <w:proofErr w:type="gramStart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Гражданам, проживающим в индивидуальных жилых домах запрещается</w:t>
      </w:r>
      <w:proofErr w:type="gramEnd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, производить сжигание ТБО, сброс ТБО в не отведенных для этих целей местах.</w:t>
      </w:r>
    </w:p>
    <w:p w:rsidR="00357AF2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4</w:t>
      </w:r>
      <w:r w:rsidR="00AA2137">
        <w:rPr>
          <w:rFonts w:ascii="Times New Roman" w:eastAsia="Times New Roman" w:hAnsi="Times New Roman" w:cs="Times New Roman"/>
          <w:color w:val="282828"/>
          <w:sz w:val="28"/>
          <w:szCs w:val="28"/>
        </w:rPr>
        <w:t>.4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.Места для сбора и ввоза ТБО определяются администрацией сельского поселения совместно по согласованию с гражданами, проживающими в индивидуальных жилых домах.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357AF2" w:rsidRDefault="00357AF2" w:rsidP="00357AF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5.Специализированная организация</w:t>
      </w:r>
    </w:p>
    <w:p w:rsidR="00357AF2" w:rsidRPr="007F162E" w:rsidRDefault="00357AF2" w:rsidP="00357AF2">
      <w:pPr>
        <w:pStyle w:val="a3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Специализированная организация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: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5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.1 осуществляет сбор и вывоз ТБО по заключенным договорам в соответствии со сроками и графиком, установленными в договоре;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5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.2.осуществляет уборку просыпавшего мусора при </w:t>
      </w:r>
      <w:proofErr w:type="spellStart"/>
      <w:proofErr w:type="gramStart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погрузочно</w:t>
      </w:r>
      <w:proofErr w:type="spellEnd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- разгрузочных</w:t>
      </w:r>
      <w:proofErr w:type="gramEnd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  работах;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5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.3.обеспечивает установку на обслуживаемой территории достаточного количества контейнеров – мусоросборников, контейнерные площадки должны быть удалены от жилых домов, детских учреждений, детских спортивных и хозяйственных площадок, а также мест отдыха населения на расстоянии не менее 20 метров, но не более 100 метров;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5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.4.на </w:t>
      </w:r>
      <w:proofErr w:type="gramStart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территориях</w:t>
      </w:r>
      <w:proofErr w:type="gramEnd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прилегающих к зданиям, не имеющим канализации, оборудует выгребные ямы для хранения жидких отходов и стационарные удаления отходов.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5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.5.вывозит крупногабаритные отходы по мере их накопления.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5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.6.При выгрузке контейнеров – мусоросборников в мусоровоз, убирает выпавший мусор внутри и вокруг контейнерной площадки на расстоянии 3 метров;</w:t>
      </w:r>
    </w:p>
    <w:p w:rsidR="00357AF2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5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.7.В случае срыва графика вывоза твердых отходов производит ликвидацию образовавшей свалки мусора.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357AF2" w:rsidRDefault="00357AF2" w:rsidP="00357AF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                                            6</w:t>
      </w:r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.Ответственность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6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.1.За неисполнение или ненадлежащее исполнение настоящего постановления ответственность несут лица, установленные п.1.3.настоящего порядка, а также специализированная организация в соответствии с действующим законодательством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6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.2.Запрещается: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6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.2.1.Закапывать бытовой мусори нечистоты в землю, за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сыпать их в недействующие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водо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канализационные</w:t>
      </w:r>
      <w:proofErr w:type="spellEnd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колодцы, сбрасывать в отвалы, кюветы, свалить по берегам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водоемов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;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6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.2.2.Сливать жидкие отходы и сточные воды из домов, не оборудованных канализацией, в колодцы, водостоки ливневой канализации, в кюветы, на грунт;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6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.2.3.Складировать мусор на прилегающих территориях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к гаражным комплексам, садово-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огородным участкам;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6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.2.4.Сжигать мусор: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 xml:space="preserve">        6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.2.5.Захоронение отходов на территории по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селений, лесопарковых, лечебно-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оздоровительных, реакционных зон, </w:t>
      </w:r>
      <w:proofErr w:type="spellStart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водоохранных</w:t>
      </w:r>
      <w:proofErr w:type="spellEnd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зон;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6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.2.6.Складировать тару у магазинов, павильонов, киосков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.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Временное складирование тары производится только в специальных помещениях.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При выездной торговле тара и прочий упаковочный  материал вывозятся ежедневно по окончании работы.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               7</w:t>
      </w:r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.</w:t>
      </w:r>
      <w:proofErr w:type="gramStart"/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Контроль за</w:t>
      </w:r>
      <w:proofErr w:type="gramEnd"/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 исполнением настоящего постановления.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proofErr w:type="gramStart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Контроль за</w:t>
      </w:r>
      <w:proofErr w:type="gramEnd"/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оставляю за собой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</w:t>
      </w:r>
    </w:p>
    <w:p w:rsidR="00357AF2" w:rsidRPr="007F162E" w:rsidRDefault="00357AF2" w:rsidP="00357AF2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357AF2" w:rsidRPr="007F162E" w:rsidRDefault="00357AF2" w:rsidP="00357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AF2" w:rsidRPr="007F162E" w:rsidRDefault="00357AF2" w:rsidP="00357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AF2" w:rsidRDefault="00357AF2" w:rsidP="00357AF2"/>
    <w:p w:rsidR="00357AF2" w:rsidRDefault="00357AF2" w:rsidP="00357AF2"/>
    <w:p w:rsidR="00357AF2" w:rsidRDefault="00357AF2"/>
    <w:sectPr w:rsidR="00357AF2" w:rsidSect="00CB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C559D"/>
    <w:rsid w:val="0013487B"/>
    <w:rsid w:val="0016506B"/>
    <w:rsid w:val="002347DE"/>
    <w:rsid w:val="00261456"/>
    <w:rsid w:val="00357AF2"/>
    <w:rsid w:val="005B6AE6"/>
    <w:rsid w:val="0063143E"/>
    <w:rsid w:val="00952E4F"/>
    <w:rsid w:val="009C559D"/>
    <w:rsid w:val="00A61B27"/>
    <w:rsid w:val="00AA2137"/>
    <w:rsid w:val="00B71867"/>
    <w:rsid w:val="00C37515"/>
    <w:rsid w:val="00CB23C3"/>
    <w:rsid w:val="00DD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59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559D"/>
  </w:style>
  <w:style w:type="character" w:styleId="a5">
    <w:name w:val="Hyperlink"/>
    <w:uiPriority w:val="99"/>
    <w:rsid w:val="009C559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2018-02-05T09:07:00Z</dcterms:created>
  <dcterms:modified xsi:type="dcterms:W3CDTF">2018-02-15T08:53:00Z</dcterms:modified>
</cp:coreProperties>
</file>